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A534" w14:textId="3363526B" w:rsidR="00CF78A1" w:rsidRDefault="00CF78A1" w:rsidP="008762A6">
      <w:pPr>
        <w:spacing w:after="0" w:line="480" w:lineRule="auto"/>
        <w:ind w:firstLine="720"/>
        <w:contextualSpacing/>
        <w:jc w:val="center"/>
        <w:rPr>
          <w:rFonts w:ascii="Times New Roman" w:hAnsi="Times New Roman" w:cs="Times New Roman"/>
          <w:b/>
          <w:bCs/>
          <w:sz w:val="24"/>
          <w:szCs w:val="24"/>
        </w:rPr>
      </w:pPr>
      <w:r w:rsidRPr="00CF78A1">
        <w:rPr>
          <w:rFonts w:ascii="Times New Roman" w:hAnsi="Times New Roman" w:cs="Times New Roman"/>
          <w:b/>
          <w:bCs/>
          <w:sz w:val="24"/>
          <w:szCs w:val="24"/>
        </w:rPr>
        <w:t>Soland, J. (2024). Item response theory models for difference-in-difference estimates (and whether they are worth the trouble). </w:t>
      </w:r>
      <w:r w:rsidRPr="00CF78A1">
        <w:rPr>
          <w:rFonts w:ascii="Times New Roman" w:hAnsi="Times New Roman" w:cs="Times New Roman"/>
          <w:b/>
          <w:bCs/>
          <w:i/>
          <w:iCs/>
          <w:sz w:val="24"/>
          <w:szCs w:val="24"/>
        </w:rPr>
        <w:t>Journal of Research on Educational Effectiveness</w:t>
      </w:r>
      <w:r w:rsidRPr="00CF78A1">
        <w:rPr>
          <w:rFonts w:ascii="Times New Roman" w:hAnsi="Times New Roman" w:cs="Times New Roman"/>
          <w:b/>
          <w:bCs/>
          <w:sz w:val="24"/>
          <w:szCs w:val="24"/>
        </w:rPr>
        <w:t>, </w:t>
      </w:r>
      <w:r w:rsidRPr="00CF78A1">
        <w:rPr>
          <w:rFonts w:ascii="Times New Roman" w:hAnsi="Times New Roman" w:cs="Times New Roman"/>
          <w:b/>
          <w:bCs/>
          <w:i/>
          <w:iCs/>
          <w:sz w:val="24"/>
          <w:szCs w:val="24"/>
        </w:rPr>
        <w:t>17</w:t>
      </w:r>
      <w:r w:rsidRPr="00CF78A1">
        <w:rPr>
          <w:rFonts w:ascii="Times New Roman" w:hAnsi="Times New Roman" w:cs="Times New Roman"/>
          <w:b/>
          <w:bCs/>
          <w:sz w:val="24"/>
          <w:szCs w:val="24"/>
        </w:rPr>
        <w:t>(2), 391-421.</w:t>
      </w:r>
    </w:p>
    <w:p w14:paraId="31CF851E" w14:textId="77777777" w:rsidR="00CF78A1" w:rsidRDefault="00CF78A1" w:rsidP="008762A6">
      <w:pPr>
        <w:spacing w:after="0" w:line="480" w:lineRule="auto"/>
        <w:ind w:firstLine="720"/>
        <w:contextualSpacing/>
        <w:jc w:val="center"/>
        <w:rPr>
          <w:rFonts w:ascii="Times New Roman" w:hAnsi="Times New Roman" w:cs="Times New Roman"/>
          <w:b/>
          <w:bCs/>
          <w:sz w:val="24"/>
          <w:szCs w:val="24"/>
        </w:rPr>
      </w:pPr>
    </w:p>
    <w:p w14:paraId="364D31BD" w14:textId="2556BEAC" w:rsidR="00DC44E2" w:rsidRDefault="00DC44E2" w:rsidP="008762A6">
      <w:pPr>
        <w:spacing w:after="0" w:line="48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Supplemental Online Materials (SOM)</w:t>
      </w:r>
    </w:p>
    <w:p w14:paraId="530F19FF" w14:textId="633C3404" w:rsidR="008762A6" w:rsidRDefault="00DC44E2" w:rsidP="008762A6">
      <w:pPr>
        <w:spacing w:after="0" w:line="48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SOM </w:t>
      </w:r>
      <w:r w:rsidR="00700690">
        <w:rPr>
          <w:rFonts w:ascii="Times New Roman" w:hAnsi="Times New Roman" w:cs="Times New Roman"/>
          <w:b/>
          <w:bCs/>
          <w:sz w:val="24"/>
          <w:szCs w:val="24"/>
        </w:rPr>
        <w:t xml:space="preserve">Section 1. </w:t>
      </w:r>
      <w:r w:rsidR="005001F3" w:rsidRPr="0043577F">
        <w:rPr>
          <w:rFonts w:ascii="Times New Roman" w:hAnsi="Times New Roman" w:cs="Times New Roman"/>
          <w:b/>
          <w:bCs/>
          <w:sz w:val="24"/>
          <w:szCs w:val="24"/>
        </w:rPr>
        <w:t>Additional Details on Measurement Models</w:t>
      </w:r>
    </w:p>
    <w:p w14:paraId="544E25E7" w14:textId="3DED9490" w:rsidR="0024146B" w:rsidRPr="0024146B" w:rsidRDefault="0024146B" w:rsidP="0024146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this section, equations are provided to help readers better understand how the models are parameterized. However, the specific models outlined in the main study are not all detailed here. Rather, broad classes of models are presented here to make the general approaches used more apparent. Specifically, the following IRT models are detailed: unidimensional IRT model (with and without conditioning); longitudinal MIRT model; multilevel IRT model (with and without conditioning). </w:t>
      </w:r>
      <w:r w:rsidR="001326FA">
        <w:rPr>
          <w:rFonts w:ascii="Times New Roman" w:hAnsi="Times New Roman" w:cs="Times New Roman"/>
          <w:sz w:val="24"/>
          <w:szCs w:val="24"/>
        </w:rPr>
        <w:t>All of the models presented in the main study are comprised of slight adaptions to these classes of models. For example, the MTT-LR is a multilevel IRT model that includes latent regression and method factors.</w:t>
      </w:r>
    </w:p>
    <w:p w14:paraId="17CB236C" w14:textId="723F7AD5" w:rsidR="008762A6" w:rsidRPr="0043577F" w:rsidRDefault="00DF6D94" w:rsidP="008762A6">
      <w:pPr>
        <w:pStyle w:val="BodyText"/>
        <w:spacing w:line="480" w:lineRule="auto"/>
        <w:ind w:left="0"/>
        <w:contextualSpacing/>
        <w:rPr>
          <w:b/>
          <w:bCs/>
          <w:spacing w:val="-4"/>
        </w:rPr>
      </w:pPr>
      <w:r w:rsidRPr="0043577F">
        <w:rPr>
          <w:b/>
          <w:bCs/>
          <w:spacing w:val="-4"/>
        </w:rPr>
        <w:t>Single-level Single-timepoint IRT Model</w:t>
      </w:r>
    </w:p>
    <w:p w14:paraId="53307D09" w14:textId="5FB6F1CA" w:rsidR="00DF6D94" w:rsidRPr="0043577F" w:rsidRDefault="00DF6D94" w:rsidP="008762A6">
      <w:pPr>
        <w:pStyle w:val="BodyText"/>
        <w:spacing w:line="480" w:lineRule="auto"/>
        <w:ind w:left="0" w:right="119" w:firstLine="720"/>
        <w:contextualSpacing/>
      </w:pPr>
      <w:r w:rsidRPr="0043577F">
        <w:t>Let</w:t>
      </w:r>
      <w:r w:rsidRPr="0043577F">
        <w:rPr>
          <w:spacing w:val="39"/>
        </w:rPr>
        <w:t xml:space="preserve"> </w:t>
      </w:r>
      <w:r w:rsidRPr="0043577F">
        <w:rPr>
          <w:spacing w:val="-1"/>
        </w:rPr>
        <w:t>there</w:t>
      </w:r>
      <w:r w:rsidRPr="0043577F">
        <w:rPr>
          <w:spacing w:val="39"/>
        </w:rPr>
        <w:t xml:space="preserve"> </w:t>
      </w:r>
      <w:r w:rsidRPr="0043577F">
        <w:t>be</w:t>
      </w:r>
      <w:r w:rsidRPr="0043577F">
        <w:rPr>
          <w:spacing w:val="43"/>
        </w:rPr>
        <w:t xml:space="preserve"> </w:t>
      </w:r>
      <m:oMath>
        <m:r>
          <w:rPr>
            <w:rFonts w:ascii="Cambria Math" w:hAnsi="Cambria Math"/>
          </w:rPr>
          <m:t>p=1, …,n</m:t>
        </m:r>
      </m:oMath>
      <w:r w:rsidRPr="0043577F">
        <w:rPr>
          <w:spacing w:val="34"/>
        </w:rPr>
        <w:t xml:space="preserve"> </w:t>
      </w:r>
      <w:r w:rsidRPr="0043577F">
        <w:t>items and</w:t>
      </w:r>
      <w:r w:rsidRPr="0043577F">
        <w:rPr>
          <w:spacing w:val="34"/>
        </w:rPr>
        <w:t xml:space="preserve"> </w:t>
      </w:r>
      <m:oMath>
        <m:r>
          <w:rPr>
            <w:rFonts w:ascii="Cambria Math" w:hAnsi="Cambria Math"/>
          </w:rPr>
          <m:t>i=1, …, N</m:t>
        </m:r>
      </m:oMath>
      <w:r w:rsidRPr="0043577F">
        <w:t xml:space="preserve"> individuals, where the response </w:t>
      </w:r>
      <w:r w:rsidRPr="0043577F">
        <w:rPr>
          <w:spacing w:val="-1"/>
        </w:rPr>
        <w:t>from</w:t>
      </w:r>
      <w:r w:rsidRPr="0043577F">
        <w:rPr>
          <w:spacing w:val="32"/>
        </w:rPr>
        <w:t xml:space="preserve"> </w:t>
      </w:r>
      <w:r w:rsidRPr="0043577F">
        <w:t>individual</w:t>
      </w:r>
      <w:r w:rsidRPr="0043577F">
        <w:rPr>
          <w:spacing w:val="34"/>
        </w:rPr>
        <w:t xml:space="preserve"> </w:t>
      </w:r>
      <w:r w:rsidRPr="0043577F">
        <w:rPr>
          <w:i/>
        </w:rPr>
        <w:t>i</w:t>
      </w:r>
      <w:r w:rsidRPr="0043577F">
        <w:rPr>
          <w:i/>
          <w:spacing w:val="37"/>
        </w:rPr>
        <w:t xml:space="preserve"> </w:t>
      </w:r>
      <w:r w:rsidRPr="0043577F">
        <w:t>to</w:t>
      </w:r>
      <w:r w:rsidRPr="0043577F">
        <w:rPr>
          <w:spacing w:val="32"/>
        </w:rPr>
        <w:t xml:space="preserve"> </w:t>
      </w:r>
      <w:r w:rsidRPr="0043577F">
        <w:t>item</w:t>
      </w:r>
      <w:r w:rsidRPr="0043577F">
        <w:rPr>
          <w:spacing w:val="48"/>
        </w:rPr>
        <w:t xml:space="preserve"> </w:t>
      </w:r>
      <w:r w:rsidRPr="0043577F">
        <w:rPr>
          <w:i/>
        </w:rPr>
        <w:t>p</w:t>
      </w:r>
      <w:r w:rsidRPr="0043577F">
        <w:rPr>
          <w:i/>
          <w:spacing w:val="35"/>
        </w:rPr>
        <w:t xml:space="preserve"> </w:t>
      </w:r>
      <w:r w:rsidRPr="0043577F">
        <w:t>is</w:t>
      </w:r>
      <w:r w:rsidRPr="0043577F">
        <w:rPr>
          <w:spacing w:val="34"/>
        </w:rPr>
        <w:t xml:space="preserve"> </w:t>
      </w:r>
      <m:oMath>
        <m:sSub>
          <m:sSubPr>
            <m:ctrlPr>
              <w:rPr>
                <w:rFonts w:ascii="Cambria Math" w:hAnsi="Cambria Math"/>
                <w:i/>
              </w:rPr>
            </m:ctrlPr>
          </m:sSubPr>
          <m:e>
            <m:r>
              <w:rPr>
                <w:rFonts w:ascii="Cambria Math" w:hAnsi="Cambria Math"/>
              </w:rPr>
              <m:t>y</m:t>
            </m:r>
          </m:e>
          <m:sub>
            <m:r>
              <w:rPr>
                <w:rFonts w:ascii="Cambria Math" w:hAnsi="Cambria Math"/>
              </w:rPr>
              <m:t>pi</m:t>
            </m:r>
          </m:sub>
        </m:sSub>
      </m:oMath>
      <w:r w:rsidRPr="0043577F">
        <w:rPr>
          <w:spacing w:val="8"/>
        </w:rPr>
        <w:t>.</w:t>
      </w:r>
      <w:r w:rsidRPr="0043577F">
        <w:t xml:space="preserve"> It can be assumed that</w:t>
      </w:r>
      <w:r w:rsidRPr="0043577F">
        <w:rPr>
          <w:spacing w:val="28"/>
        </w:rPr>
        <w:t xml:space="preserve"> </w:t>
      </w:r>
      <m:oMath>
        <m:sSub>
          <m:sSubPr>
            <m:ctrlPr>
              <w:rPr>
                <w:rFonts w:ascii="Cambria Math" w:hAnsi="Cambria Math"/>
                <w:i/>
              </w:rPr>
            </m:ctrlPr>
          </m:sSubPr>
          <m:e>
            <m:r>
              <w:rPr>
                <w:rFonts w:ascii="Cambria Math" w:hAnsi="Cambria Math"/>
              </w:rPr>
              <m:t>y</m:t>
            </m:r>
          </m:e>
          <m:sub>
            <m:r>
              <w:rPr>
                <w:rFonts w:ascii="Cambria Math" w:hAnsi="Cambria Math"/>
              </w:rPr>
              <m:t>pi</m:t>
            </m:r>
          </m:sub>
        </m:sSub>
      </m:oMath>
      <w:r w:rsidRPr="0043577F">
        <w:t xml:space="preserve"> takes integer values from</w:t>
      </w:r>
      <w:r w:rsidRPr="0043577F">
        <w:rPr>
          <w:rFonts w:eastAsia="Lucida Sans Unicode"/>
          <w:i/>
          <w:spacing w:val="21"/>
        </w:rPr>
        <w:t xml:space="preserve"> </w:t>
      </w:r>
      <w:r w:rsidRPr="0043577F">
        <w:rPr>
          <w:rFonts w:eastAsia="Lucida Sans Unicode"/>
        </w:rPr>
        <w:t>(</w:t>
      </w:r>
      <m:oMath>
        <m:r>
          <w:rPr>
            <w:rFonts w:ascii="Cambria Math" w:hAnsi="Cambria Math"/>
          </w:rPr>
          <m:t>0,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m:t>
        </m:r>
      </m:oMath>
      <w:r w:rsidRPr="0043577F">
        <w:rPr>
          <w:rFonts w:eastAsia="Lucida Sans Unicode"/>
        </w:rPr>
        <w:t xml:space="preserve">). </w:t>
      </w:r>
      <w:r w:rsidRPr="0043577F">
        <w:t>The</w:t>
      </w:r>
      <w:r w:rsidRPr="0043577F">
        <w:rPr>
          <w:spacing w:val="8"/>
        </w:rPr>
        <w:t xml:space="preserve"> </w:t>
      </w:r>
      <w:r w:rsidRPr="0043577F">
        <w:rPr>
          <w:spacing w:val="-2"/>
        </w:rPr>
        <w:t>unidimensional IRT</w:t>
      </w:r>
      <w:r w:rsidRPr="0043577F">
        <w:rPr>
          <w:spacing w:val="8"/>
        </w:rPr>
        <w:t xml:space="preserve"> </w:t>
      </w:r>
      <w:r w:rsidRPr="0043577F">
        <w:t>model</w:t>
      </w:r>
      <w:r w:rsidRPr="0043577F">
        <w:rPr>
          <w:spacing w:val="9"/>
        </w:rPr>
        <w:t xml:space="preserve"> </w:t>
      </w:r>
      <w:r w:rsidRPr="0043577F">
        <w:t>specifies</w:t>
      </w:r>
      <w:r w:rsidRPr="0043577F">
        <w:rPr>
          <w:spacing w:val="9"/>
        </w:rPr>
        <w:t xml:space="preserve"> </w:t>
      </w:r>
      <w:r w:rsidRPr="0043577F">
        <w:t>the</w:t>
      </w:r>
      <w:r w:rsidRPr="0043577F">
        <w:rPr>
          <w:spacing w:val="8"/>
        </w:rPr>
        <w:t xml:space="preserve"> </w:t>
      </w:r>
      <w:r w:rsidRPr="0043577F">
        <w:t>conditional</w:t>
      </w:r>
      <w:r w:rsidRPr="0043577F">
        <w:rPr>
          <w:spacing w:val="9"/>
        </w:rPr>
        <w:t xml:space="preserve"> </w:t>
      </w:r>
      <w:r w:rsidRPr="0043577F">
        <w:rPr>
          <w:spacing w:val="-1"/>
        </w:rPr>
        <w:t>probability</w:t>
      </w:r>
      <w:r w:rsidRPr="0043577F">
        <w:rPr>
          <w:spacing w:val="8"/>
        </w:rPr>
        <w:t xml:space="preserve"> </w:t>
      </w:r>
      <w:r w:rsidRPr="0043577F">
        <w:t>for</w:t>
      </w:r>
      <w:r w:rsidRPr="0043577F">
        <w:rPr>
          <w:spacing w:val="35"/>
          <w:w w:val="99"/>
        </w:rPr>
        <w:t xml:space="preserve"> </w:t>
      </w:r>
      <w:r w:rsidRPr="0043577F">
        <w:t>the</w:t>
      </w:r>
      <w:r w:rsidRPr="0043577F">
        <w:rPr>
          <w:spacing w:val="8"/>
        </w:rPr>
        <w:t xml:space="preserve"> </w:t>
      </w:r>
      <w:r w:rsidRPr="0043577F">
        <w:rPr>
          <w:spacing w:val="-1"/>
        </w:rPr>
        <w:t>response</w:t>
      </w:r>
      <w:r w:rsidRPr="0043577F">
        <w:rPr>
          <w:spacing w:val="9"/>
        </w:rPr>
        <w:t xml:space="preserve"> </w:t>
      </w:r>
      <w:r w:rsidRPr="0043577F">
        <w:t>to</w:t>
      </w:r>
      <w:r w:rsidRPr="0043577F">
        <w:rPr>
          <w:spacing w:val="9"/>
        </w:rPr>
        <w:t xml:space="preserve"> </w:t>
      </w:r>
      <w:r w:rsidRPr="0043577F">
        <w:t>item</w:t>
      </w:r>
      <w:r w:rsidRPr="0043577F">
        <w:rPr>
          <w:spacing w:val="8"/>
        </w:rPr>
        <w:t xml:space="preserve"> </w:t>
      </w:r>
      <w:r w:rsidRPr="0043577F">
        <w:rPr>
          <w:i/>
        </w:rPr>
        <w:t xml:space="preserve">p </w:t>
      </w:r>
      <w:r w:rsidRPr="0043577F">
        <w:t xml:space="preserve">with </w:t>
      </w:r>
      <w:proofErr w:type="spellStart"/>
      <w:r w:rsidRPr="0043577F">
        <w:rPr>
          <w:i/>
        </w:rPr>
        <w:t>K</w:t>
      </w:r>
      <w:r w:rsidRPr="0043577F">
        <w:rPr>
          <w:i/>
          <w:vertAlign w:val="subscript"/>
        </w:rPr>
        <w:t>p</w:t>
      </w:r>
      <w:proofErr w:type="spellEnd"/>
      <w:r w:rsidRPr="0043577F">
        <w:t xml:space="preserve"> categories from</w:t>
      </w:r>
      <w:r w:rsidRPr="0043577F">
        <w:rPr>
          <w:spacing w:val="8"/>
        </w:rPr>
        <w:t xml:space="preserve"> </w:t>
      </w:r>
      <w:r w:rsidRPr="0043577F">
        <w:t>individual</w:t>
      </w:r>
      <w:r w:rsidRPr="0043577F">
        <w:rPr>
          <w:spacing w:val="9"/>
        </w:rPr>
        <w:t xml:space="preserve"> </w:t>
      </w:r>
      <w:r w:rsidRPr="0043577F">
        <w:rPr>
          <w:i/>
        </w:rPr>
        <w:t>i</w:t>
      </w:r>
      <w:r w:rsidRPr="0043577F">
        <w:t>.</w:t>
      </w:r>
      <w:r w:rsidRPr="0043577F">
        <w:rPr>
          <w:spacing w:val="31"/>
        </w:rPr>
        <w:t xml:space="preserve"> </w:t>
      </w:r>
      <w:r w:rsidRPr="0043577F">
        <w:rPr>
          <w:spacing w:val="-5"/>
        </w:rPr>
        <w:t>For educational assessments with dichotomously scored (correct/incorrect) items, multiple possible IRT models could be utilized, including the Rasch model, the</w:t>
      </w:r>
      <w:r w:rsidRPr="0043577F">
        <w:t xml:space="preserve"> two-parameter logistic (2PL) model, and the three-parameter logistic (3PL) model that includes a lower asymptote parameter to account for student guessing. In this study,</w:t>
      </w:r>
      <w:r w:rsidRPr="0043577F">
        <w:rPr>
          <w:spacing w:val="-5"/>
        </w:rPr>
        <w:t xml:space="preserve"> we focus </w:t>
      </w:r>
      <w:r w:rsidRPr="0043577F">
        <w:t>specifically on the 2PL model.</w:t>
      </w:r>
      <w:r w:rsidR="008045C8">
        <w:t xml:space="preserve"> Note that an intercept parameterization of the model is used rather than use the difficulty parameterization.</w:t>
      </w:r>
      <w:r w:rsidRPr="0043577F">
        <w:t xml:space="preserve"> Let </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0"/>
        <w:gridCol w:w="1305"/>
      </w:tblGrid>
      <w:tr w:rsidR="00DF6D94" w:rsidRPr="0043577F" w14:paraId="5D45B5D6" w14:textId="77777777" w:rsidTr="00182E49">
        <w:tc>
          <w:tcPr>
            <w:tcW w:w="4295" w:type="pct"/>
            <w:hideMark/>
          </w:tcPr>
          <w:p w14:paraId="0639B2BE" w14:textId="77777777" w:rsidR="00DF6D94" w:rsidRPr="0043577F" w:rsidRDefault="00DF6D94" w:rsidP="008762A6">
            <w:pPr>
              <w:spacing w:line="480" w:lineRule="auto"/>
              <w:contextualSpacing/>
              <w:jc w:val="both"/>
              <w:rPr>
                <w:rFonts w:ascii="Times New Roman" w:hAnsi="Times New Roman" w:cs="Times New Roman"/>
                <w:sz w:val="24"/>
                <w:szCs w:val="24"/>
              </w:rPr>
            </w:pPr>
            <m:oMathPara>
              <m:oMath>
                <m:r>
                  <w:rPr>
                    <w:rFonts w:ascii="Cambria Math" w:hAnsi="Cambria Math" w:cs="Times New Roman"/>
                    <w:sz w:val="24"/>
                    <w:szCs w:val="24"/>
                  </w:rPr>
                  <w:lastRenderedPageBreak/>
                  <m:t>P</m:t>
                </m:r>
                <m:d>
                  <m:dPr>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pi</m:t>
                        </m:r>
                      </m:sub>
                    </m:sSub>
                    <m:r>
                      <w:rPr>
                        <w:rFonts w:ascii="Cambria Math" w:hAnsi="Cambria Math" w:cs="Times New Roman"/>
                        <w:sz w:val="24"/>
                        <w:szCs w:val="24"/>
                      </w:rPr>
                      <m:t>=1</m:t>
                    </m:r>
                  </m:e>
                </m:d>
                <m:sSub>
                  <m:sSubPr>
                    <m:ctrlPr>
                      <w:rPr>
                        <w:rFonts w:ascii="Cambria Math" w:eastAsia="Times New Roman" w:hAnsi="Cambria Math" w:cs="Times New Roman"/>
                        <w:b/>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func>
                      <m:funcPr>
                        <m:ctrlPr>
                          <w:rPr>
                            <w:rFonts w:ascii="Cambria Math" w:eastAsia="Times New Roman" w:hAnsi="Cambria Math" w:cs="Times New Roman"/>
                            <w:i/>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m:t>
                        </m:r>
                        <m:sSubSup>
                          <m:sSubSupPr>
                            <m:ctrlPr>
                              <w:rPr>
                                <w:rFonts w:ascii="Cambria Math" w:eastAsia="Times New Roman" w:hAnsi="Cambria Math" w:cs="Times New Roman"/>
                                <w:bCs/>
                                <w:i/>
                                <w:sz w:val="24"/>
                                <w:szCs w:val="24"/>
                              </w:rPr>
                            </m:ctrlPr>
                          </m:sSubSupPr>
                          <m:e>
                            <m:r>
                              <w:rPr>
                                <w:rFonts w:ascii="Cambria Math" w:hAnsi="Cambria Math" w:cs="Times New Roman"/>
                                <w:sz w:val="24"/>
                                <w:szCs w:val="24"/>
                              </w:rPr>
                              <m:t>a</m:t>
                            </m:r>
                          </m:e>
                          <m:sub>
                            <m:r>
                              <w:rPr>
                                <w:rFonts w:ascii="Cambria Math" w:hAnsi="Cambria Math" w:cs="Times New Roman"/>
                                <w:sz w:val="24"/>
                                <w:szCs w:val="24"/>
                              </w:rPr>
                              <m:t>p</m:t>
                            </m:r>
                          </m:sub>
                          <m:sup/>
                        </m:sSubSup>
                        <m:sSub>
                          <m:sSubPr>
                            <m:ctrlPr>
                              <w:rPr>
                                <w:rFonts w:ascii="Cambria Math" w:eastAsia="Times New Roman" w:hAnsi="Cambria Math" w:cs="Times New Roman"/>
                                <w:bCs/>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r>
                          <w:rPr>
                            <w:rFonts w:ascii="Cambria Math" w:hAnsi="Cambria Math" w:cs="Times New Roman"/>
                            <w:sz w:val="24"/>
                            <w:szCs w:val="24"/>
                          </w:rPr>
                          <m:t>)]</m:t>
                        </m:r>
                      </m:e>
                    </m:func>
                  </m:den>
                </m:f>
                <m:r>
                  <w:rPr>
                    <w:rFonts w:ascii="Cambria Math" w:hAnsi="Cambria Math" w:cs="Times New Roman"/>
                    <w:sz w:val="24"/>
                    <w:szCs w:val="24"/>
                  </w:rPr>
                  <m:t>,</m:t>
                </m:r>
              </m:oMath>
            </m:oMathPara>
          </w:p>
        </w:tc>
        <w:tc>
          <w:tcPr>
            <w:tcW w:w="705" w:type="pct"/>
            <w:vAlign w:val="center"/>
          </w:tcPr>
          <w:p w14:paraId="6E8AC8C9" w14:textId="77777777" w:rsidR="00DF6D94" w:rsidRPr="0043577F" w:rsidRDefault="00DF6D94" w:rsidP="008762A6">
            <w:pPr>
              <w:pStyle w:val="ListParagraph"/>
              <w:numPr>
                <w:ilvl w:val="0"/>
                <w:numId w:val="1"/>
              </w:numPr>
              <w:spacing w:line="480" w:lineRule="auto"/>
              <w:contextualSpacing/>
              <w:jc w:val="center"/>
            </w:pPr>
          </w:p>
        </w:tc>
      </w:tr>
    </w:tbl>
    <w:p w14:paraId="565DC575" w14:textId="77777777" w:rsidR="00DF6D94" w:rsidRPr="0043577F" w:rsidRDefault="00DF6D94" w:rsidP="008762A6">
      <w:pPr>
        <w:pStyle w:val="MTDisplayEquation"/>
        <w:spacing w:before="0" w:line="480" w:lineRule="auto"/>
        <w:contextualSpacing/>
      </w:pPr>
      <w:r w:rsidRPr="0043577F">
        <w:tab/>
        <w:t xml:space="preserve">be the conditional probability of a correct response, where </w:t>
      </w:r>
      <m:oMath>
        <m:sSub>
          <m:sSubPr>
            <m:ctrlPr>
              <w:rPr>
                <w:rFonts w:ascii="Cambria Math" w:hAnsi="Cambria Math"/>
                <w:i/>
              </w:rPr>
            </m:ctrlPr>
          </m:sSubPr>
          <m:e>
            <m:r>
              <w:rPr>
                <w:rFonts w:ascii="Cambria Math" w:hAnsi="Cambria Math"/>
              </w:rPr>
              <m:t>y</m:t>
            </m:r>
          </m:e>
          <m:sub>
            <m:r>
              <w:rPr>
                <w:rFonts w:ascii="Cambria Math" w:hAnsi="Cambria Math"/>
              </w:rPr>
              <m:t>pi</m:t>
            </m:r>
          </m:sub>
        </m:sSub>
      </m:oMath>
      <w:r w:rsidRPr="0043577F">
        <w:t xml:space="preserve"> is a Bernoulli random variable, </w:t>
      </w:r>
      <m:oMath>
        <m:sSub>
          <m:sSubPr>
            <m:ctrlPr>
              <w:rPr>
                <w:rFonts w:ascii="Cambria Math" w:hAnsi="Cambria Math"/>
                <w:b/>
                <w:i/>
              </w:rPr>
            </m:ctrlPr>
          </m:sSubPr>
          <m:e>
            <m:r>
              <w:rPr>
                <w:rFonts w:ascii="Cambria Math" w:hAnsi="Cambria Math"/>
              </w:rPr>
              <m:t>η</m:t>
            </m:r>
          </m:e>
          <m:sub>
            <m:r>
              <w:rPr>
                <w:rFonts w:ascii="Cambria Math" w:hAnsi="Cambria Math"/>
              </w:rPr>
              <m:t>i</m:t>
            </m:r>
          </m:sub>
        </m:sSub>
      </m:oMath>
      <w:r w:rsidRPr="0043577F">
        <w:rPr>
          <w:b/>
        </w:rPr>
        <w:t xml:space="preserve"> </w:t>
      </w:r>
      <w:r w:rsidRPr="0043577F">
        <w:rPr>
          <w:bCs/>
        </w:rPr>
        <w:t>is the</w:t>
      </w:r>
      <w:r w:rsidRPr="0043577F">
        <w:t xml:space="preserve"> latent ability for student </w:t>
      </w:r>
      <w:r w:rsidRPr="0043577F">
        <w:rPr>
          <w:i/>
          <w:iCs/>
        </w:rPr>
        <w:t>i</w:t>
      </w:r>
      <w:r w:rsidRPr="0043577F">
        <w:t xml:space="preserve">, </w:t>
      </w:r>
      <m:oMath>
        <m:sSub>
          <m:sSubPr>
            <m:ctrlPr>
              <w:rPr>
                <w:rFonts w:ascii="Cambria Math" w:hAnsi="Cambria Math"/>
              </w:rPr>
            </m:ctrlPr>
          </m:sSubPr>
          <m:e>
            <m:r>
              <w:rPr>
                <w:rFonts w:ascii="Cambria Math" w:hAnsi="Cambria Math"/>
              </w:rPr>
              <m:t>c</m:t>
            </m:r>
          </m:e>
          <m:sub>
            <m:r>
              <w:rPr>
                <w:rFonts w:ascii="Cambria Math" w:hAnsi="Cambria Math"/>
              </w:rPr>
              <m:t>p</m:t>
            </m:r>
          </m:sub>
        </m:sSub>
      </m:oMath>
      <w:r w:rsidRPr="0043577F">
        <w:t xml:space="preserve"> is the item intercept, and </w:t>
      </w:r>
      <m:oMath>
        <m:sSubSup>
          <m:sSubSupPr>
            <m:ctrlPr>
              <w:rPr>
                <w:rFonts w:ascii="Cambria Math" w:hAnsi="Cambria Math"/>
                <w:bCs/>
                <w:i/>
              </w:rPr>
            </m:ctrlPr>
          </m:sSubSupPr>
          <m:e>
            <m:r>
              <w:rPr>
                <w:rFonts w:ascii="Cambria Math" w:hAnsi="Cambria Math"/>
              </w:rPr>
              <m:t>a</m:t>
            </m:r>
          </m:e>
          <m:sub>
            <m:r>
              <w:rPr>
                <w:rFonts w:ascii="Cambria Math" w:hAnsi="Cambria Math"/>
              </w:rPr>
              <m:t>p</m:t>
            </m:r>
          </m:sub>
          <m:sup/>
        </m:sSubSup>
      </m:oMath>
      <w:r w:rsidRPr="0043577F">
        <w:rPr>
          <w:bCs/>
        </w:rPr>
        <w:t xml:space="preserve"> is</w:t>
      </w:r>
      <w:r w:rsidRPr="0043577F">
        <w:t xml:space="preserve"> the slope parameter for item </w:t>
      </w:r>
      <w:r w:rsidRPr="0043577F">
        <w:rPr>
          <w:i/>
          <w:iCs/>
        </w:rPr>
        <w:t>p</w:t>
      </w:r>
      <w:r w:rsidRPr="0043577F">
        <w:t xml:space="preserve">. The conditional probability of an incorrect response is </w:t>
      </w:r>
      <m:oMath>
        <m:r>
          <m:rPr>
            <m:sty m:val="p"/>
          </m:rPr>
          <w:rPr>
            <w:rFonts w:ascii="Cambria Math" w:hAnsi="Cambria Math"/>
          </w:rPr>
          <m:t>P</m:t>
        </m:r>
        <m:d>
          <m:dPr>
            <m:endChr m:val="|"/>
            <m:ctrlPr>
              <w:rPr>
                <w:rFonts w:ascii="Cambria Math" w:hAnsi="Cambria Math"/>
              </w:rPr>
            </m:ctrlPr>
          </m:dPr>
          <m:e>
            <m:sSub>
              <m:sSubPr>
                <m:ctrlPr>
                  <w:rPr>
                    <w:rFonts w:ascii="Cambria Math" w:hAnsi="Cambria Math"/>
                    <w:i/>
                  </w:rPr>
                </m:ctrlPr>
              </m:sSubPr>
              <m:e>
                <m:r>
                  <w:rPr>
                    <w:rFonts w:ascii="Cambria Math" w:hAnsi="Cambria Math"/>
                  </w:rPr>
                  <m:t>y</m:t>
                </m:r>
              </m:e>
              <m:sub>
                <m:r>
                  <w:rPr>
                    <w:rFonts w:ascii="Cambria Math" w:hAnsi="Cambria Math"/>
                  </w:rPr>
                  <m:t>pi</m:t>
                </m:r>
              </m:sub>
            </m:sSub>
            <m:r>
              <m:rPr>
                <m:sty m:val="p"/>
              </m:rPr>
              <w:rPr>
                <w:rFonts w:ascii="Cambria Math" w:hAnsi="Cambria Math"/>
              </w:rPr>
              <m:t>=0</m:t>
            </m:r>
          </m:e>
        </m:d>
        <m:sSub>
          <m:sSubPr>
            <m:ctrlPr>
              <w:rPr>
                <w:rFonts w:ascii="Cambria Math" w:hAnsi="Cambria Math"/>
                <w:b/>
                <w:i/>
              </w:rPr>
            </m:ctrlPr>
          </m:sSubPr>
          <m:e>
            <m:r>
              <w:rPr>
                <w:rFonts w:ascii="Cambria Math" w:hAnsi="Cambria Math"/>
              </w:rPr>
              <m:t>η</m:t>
            </m:r>
          </m:e>
          <m:sub>
            <m:r>
              <w:rPr>
                <w:rFonts w:ascii="Cambria Math" w:hAnsi="Cambria Math"/>
              </w:rPr>
              <m:t>i</m:t>
            </m:r>
          </m:sub>
        </m:sSub>
        <m:r>
          <m:rPr>
            <m:sty m:val="p"/>
          </m:rPr>
          <w:rPr>
            <w:rFonts w:ascii="Cambria Math" w:hAnsi="Cambria Math"/>
          </w:rPr>
          <m:t>)=1-P</m:t>
        </m:r>
        <m:d>
          <m:dPr>
            <m:endChr m:val="|"/>
            <m:ctrlPr>
              <w:rPr>
                <w:rFonts w:ascii="Cambria Math" w:hAnsi="Cambria Math"/>
              </w:rPr>
            </m:ctrlPr>
          </m:dPr>
          <m:e>
            <m:sSub>
              <m:sSubPr>
                <m:ctrlPr>
                  <w:rPr>
                    <w:rFonts w:ascii="Cambria Math" w:hAnsi="Cambria Math"/>
                    <w:i/>
                  </w:rPr>
                </m:ctrlPr>
              </m:sSubPr>
              <m:e>
                <m:r>
                  <w:rPr>
                    <w:rFonts w:ascii="Cambria Math" w:hAnsi="Cambria Math"/>
                  </w:rPr>
                  <m:t>y</m:t>
                </m:r>
              </m:e>
              <m:sub>
                <m:r>
                  <w:rPr>
                    <w:rFonts w:ascii="Cambria Math" w:hAnsi="Cambria Math"/>
                  </w:rPr>
                  <m:t>pi</m:t>
                </m:r>
              </m:sub>
            </m:sSub>
            <m:r>
              <m:rPr>
                <m:sty m:val="p"/>
              </m:rPr>
              <w:rPr>
                <w:rFonts w:ascii="Cambria Math" w:hAnsi="Cambria Math"/>
              </w:rPr>
              <m:t>=1</m:t>
            </m:r>
          </m:e>
        </m:d>
        <m:sSub>
          <m:sSubPr>
            <m:ctrlPr>
              <w:rPr>
                <w:rFonts w:ascii="Cambria Math" w:hAnsi="Cambria Math"/>
                <w:b/>
                <w:i/>
              </w:rPr>
            </m:ctrlPr>
          </m:sSubPr>
          <m:e>
            <m:r>
              <w:rPr>
                <w:rFonts w:ascii="Cambria Math" w:hAnsi="Cambria Math"/>
              </w:rPr>
              <m:t>η</m:t>
            </m:r>
          </m:e>
          <m:sub>
            <m:r>
              <w:rPr>
                <w:rFonts w:ascii="Cambria Math" w:hAnsi="Cambria Math"/>
              </w:rPr>
              <m:t>i</m:t>
            </m:r>
          </m:sub>
        </m:sSub>
        <m:r>
          <m:rPr>
            <m:sty m:val="p"/>
          </m:rPr>
          <w:rPr>
            <w:rFonts w:ascii="Cambria Math" w:hAnsi="Cambria Math"/>
          </w:rPr>
          <m:t>)</m:t>
        </m:r>
      </m:oMath>
      <w:r w:rsidRPr="0043577F">
        <w:t>.</w:t>
      </w:r>
    </w:p>
    <w:p w14:paraId="666CF6DD" w14:textId="77777777" w:rsidR="00DF6D94" w:rsidRPr="0043577F" w:rsidRDefault="00DF6D94" w:rsidP="008762A6">
      <w:pPr>
        <w:pStyle w:val="Heading5"/>
        <w:tabs>
          <w:tab w:val="left" w:pos="818"/>
        </w:tabs>
        <w:spacing w:line="480" w:lineRule="auto"/>
        <w:ind w:left="821" w:hanging="821"/>
        <w:contextualSpacing/>
        <w:rPr>
          <w:b w:val="0"/>
          <w:bCs w:val="0"/>
          <w:i/>
          <w:iCs/>
        </w:rPr>
      </w:pPr>
      <w:r w:rsidRPr="0043577F">
        <w:rPr>
          <w:i/>
          <w:iCs/>
        </w:rPr>
        <w:t>Conditioning</w:t>
      </w:r>
      <w:r w:rsidRPr="0043577F">
        <w:rPr>
          <w:i/>
          <w:iCs/>
          <w:spacing w:val="-21"/>
        </w:rPr>
        <w:t xml:space="preserve"> </w:t>
      </w:r>
      <w:r w:rsidRPr="0043577F">
        <w:rPr>
          <w:i/>
          <w:iCs/>
        </w:rPr>
        <w:t>model</w:t>
      </w:r>
    </w:p>
    <w:p w14:paraId="7D47628F" w14:textId="027141A2" w:rsidR="00DF6D94" w:rsidRPr="0043577F" w:rsidRDefault="00D55FA8" w:rsidP="008762A6">
      <w:pPr>
        <w:pStyle w:val="BodyText"/>
        <w:spacing w:line="480" w:lineRule="auto"/>
        <w:ind w:left="0" w:firstLine="720"/>
        <w:contextualSpacing/>
        <w:rPr>
          <w:spacing w:val="-4"/>
        </w:rPr>
      </w:pPr>
      <w:r>
        <w:rPr>
          <w:spacing w:val="-4"/>
        </w:rPr>
        <w:t xml:space="preserve">Though not presented in the main study, the conditioning model is first shown here for the unidimensional model for simplicity. </w:t>
      </w:r>
      <w:r w:rsidR="00DF6D94" w:rsidRPr="0043577F">
        <w:rPr>
          <w:spacing w:val="-4"/>
        </w:rPr>
        <w:t xml:space="preserve">In this modeling approach, </w:t>
      </w:r>
      <w:r>
        <w:rPr>
          <w:spacing w:val="-4"/>
        </w:rPr>
        <w:t>the</w:t>
      </w:r>
      <w:r w:rsidR="00DF6D94" w:rsidRPr="0043577F">
        <w:rPr>
          <w:spacing w:val="-4"/>
        </w:rPr>
        <w:t xml:space="preserve"> latent variable </w:t>
      </w:r>
      <m:oMath>
        <m:sSub>
          <m:sSubPr>
            <m:ctrlPr>
              <w:rPr>
                <w:rFonts w:ascii="Cambria Math" w:hAnsi="Cambria Math"/>
                <w:b/>
                <w:i/>
              </w:rPr>
            </m:ctrlPr>
          </m:sSubPr>
          <m:e>
            <m:r>
              <w:rPr>
                <w:rFonts w:ascii="Cambria Math" w:hAnsi="Cambria Math"/>
              </w:rPr>
              <m:t>η</m:t>
            </m:r>
          </m:e>
          <m:sub>
            <m:r>
              <m:rPr>
                <m:sty m:val="bi"/>
              </m:rPr>
              <w:rPr>
                <w:rFonts w:ascii="Cambria Math" w:hAnsi="Cambria Math"/>
              </w:rPr>
              <m:t>i</m:t>
            </m:r>
          </m:sub>
        </m:sSub>
      </m:oMath>
      <w:r w:rsidR="00DF6D94" w:rsidRPr="0043577F">
        <w:rPr>
          <w:b/>
        </w:rPr>
        <w:t xml:space="preserve"> </w:t>
      </w:r>
      <w:r w:rsidRPr="00D55FA8">
        <w:rPr>
          <w:bCs/>
        </w:rPr>
        <w:t xml:space="preserve">is allowed </w:t>
      </w:r>
      <w:r w:rsidR="00DF6D94" w:rsidRPr="00D55FA8">
        <w:rPr>
          <w:bCs/>
        </w:rPr>
        <w:t>to</w:t>
      </w:r>
      <w:r w:rsidR="00DF6D94" w:rsidRPr="0043577F">
        <w:rPr>
          <w:bCs/>
        </w:rPr>
        <w:t xml:space="preserve"> vary</w:t>
      </w:r>
      <w:r w:rsidR="00DF6D94" w:rsidRPr="0043577F">
        <w:rPr>
          <w:spacing w:val="-4"/>
        </w:rPr>
        <w:t xml:space="preserve"> as a linear function of person-level covariates using a latent regression model (Adams, Wilson, &amp; Wu, 1997). For example, the latent regression model may be</w:t>
      </w:r>
    </w:p>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5080"/>
        <w:gridCol w:w="810"/>
      </w:tblGrid>
      <w:tr w:rsidR="00DF6D94" w:rsidRPr="0043577F" w14:paraId="3B842614" w14:textId="77777777" w:rsidTr="00182E49">
        <w:trPr>
          <w:cantSplit/>
        </w:trPr>
        <w:tc>
          <w:tcPr>
            <w:tcW w:w="1792" w:type="pct"/>
          </w:tcPr>
          <w:p w14:paraId="369D05D4" w14:textId="77777777" w:rsidR="00DF6D94" w:rsidRPr="0043577F" w:rsidRDefault="00DF6D94" w:rsidP="008762A6">
            <w:pPr>
              <w:spacing w:line="480" w:lineRule="auto"/>
              <w:ind w:right="-50"/>
              <w:contextualSpacing/>
              <w:rPr>
                <w:rFonts w:ascii="Times New Roman" w:hAnsi="Times New Roman" w:cs="Times New Roman"/>
                <w:sz w:val="24"/>
                <w:szCs w:val="24"/>
              </w:rPr>
            </w:pPr>
          </w:p>
        </w:tc>
        <w:tc>
          <w:tcPr>
            <w:tcW w:w="2766" w:type="pct"/>
            <w:hideMark/>
          </w:tcPr>
          <w:p w14:paraId="40F575D9" w14:textId="77777777" w:rsidR="00DF6D94" w:rsidRPr="0043577F" w:rsidRDefault="00000000" w:rsidP="008762A6">
            <w:pPr>
              <w:spacing w:line="480" w:lineRule="auto"/>
              <w:contextualSpacing/>
              <w:rPr>
                <w:rFonts w:ascii="Times New Roman" w:eastAsia="SimSun" w:hAnsi="Times New Roman" w:cs="Times New Roman"/>
                <w:sz w:val="24"/>
                <w:szCs w:val="24"/>
              </w:rPr>
            </w:pPr>
            <m:oMath>
              <m:sSub>
                <m:sSubPr>
                  <m:ctrlPr>
                    <w:rPr>
                      <w:rFonts w:ascii="Cambria Math" w:eastAsia="Times New Roman" w:hAnsi="Cambria Math" w:cs="Times New Roman"/>
                      <w:bCs/>
                      <w:i/>
                      <w:sz w:val="24"/>
                      <w:szCs w:val="24"/>
                    </w:rPr>
                  </m:ctrlPr>
                </m:sSubPr>
                <m:e>
                  <m:r>
                    <w:rPr>
                      <w:rFonts w:ascii="Cambria Math" w:hAnsi="Cambria Math" w:cs="Times New Roman"/>
                      <w:sz w:val="24"/>
                      <w:szCs w:val="24"/>
                    </w:rPr>
                    <m:t>η</m:t>
                  </m:r>
                </m:e>
                <m:sub>
                  <m:r>
                    <w:rPr>
                      <w:rFonts w:ascii="Cambria Math" w:eastAsia="Times New Roman" w:hAnsi="Cambria Math" w:cs="Times New Roman"/>
                      <w:sz w:val="24"/>
                      <w:szCs w:val="24"/>
                    </w:rPr>
                    <m:t>i</m:t>
                  </m:r>
                </m:sub>
              </m:sSub>
              <m:r>
                <m:rPr>
                  <m:aln/>
                </m:rPr>
                <w:rPr>
                  <w:rFonts w:ascii="Cambria Math" w:eastAsia="Book Antiqua" w:hAnsi="Cambria Math" w:cs="Times New Roman"/>
                  <w:sz w:val="24"/>
                  <w:szCs w:val="24"/>
                </w:rPr>
                <m:t>=</m:t>
              </m:r>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β'</m:t>
                  </m:r>
                </m:e>
                <m:sub>
                  <m:r>
                    <w:rPr>
                      <w:rFonts w:ascii="Cambria Math" w:eastAsia="Times New Roman" w:hAnsi="Cambria Math" w:cs="Times New Roman"/>
                      <w:sz w:val="24"/>
                      <w:szCs w:val="24"/>
                    </w:rPr>
                    <m:t>i</m:t>
                  </m:r>
                </m:sub>
              </m:sSub>
              <m:sSub>
                <m:sSubPr>
                  <m:ctrlPr>
                    <w:rPr>
                      <w:rFonts w:ascii="Cambria Math" w:hAnsi="Cambria Math" w:cs="Times New Roman"/>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w:r w:rsidR="00DF6D94" w:rsidRPr="0043577F">
              <w:rPr>
                <w:rFonts w:ascii="Times New Roman" w:eastAsia="SimSun" w:hAnsi="Times New Roman" w:cs="Times New Roman"/>
                <w:sz w:val="24"/>
                <w:szCs w:val="24"/>
              </w:rPr>
              <w:t>,</w:t>
            </w:r>
          </w:p>
        </w:tc>
        <w:tc>
          <w:tcPr>
            <w:tcW w:w="441" w:type="pct"/>
            <w:vAlign w:val="center"/>
          </w:tcPr>
          <w:p w14:paraId="23B6EBE3" w14:textId="77777777" w:rsidR="00DF6D94" w:rsidRPr="0043577F" w:rsidRDefault="00DF6D94" w:rsidP="008762A6">
            <w:pPr>
              <w:pStyle w:val="ListParagraph"/>
              <w:numPr>
                <w:ilvl w:val="0"/>
                <w:numId w:val="1"/>
              </w:numPr>
              <w:spacing w:line="480" w:lineRule="auto"/>
              <w:contextualSpacing/>
              <w:jc w:val="right"/>
            </w:pPr>
          </w:p>
        </w:tc>
      </w:tr>
    </w:tbl>
    <w:p w14:paraId="57B59319" w14:textId="2DAB97F4" w:rsidR="00DF6D94" w:rsidRPr="0043577F" w:rsidRDefault="00DF6D94" w:rsidP="008762A6">
      <w:pPr>
        <w:pStyle w:val="BodyText"/>
        <w:spacing w:line="480" w:lineRule="auto"/>
        <w:ind w:left="0"/>
        <w:contextualSpacing/>
        <w:rPr>
          <w:b/>
          <w:bCs/>
          <w:spacing w:val="-4"/>
        </w:rPr>
      </w:pPr>
      <w:r w:rsidRPr="0043577F">
        <w:rPr>
          <w:spacing w:val="-4"/>
        </w:rPr>
        <w:t xml:space="preserve">where </w:t>
      </w:r>
      <m:oMath>
        <m:sSub>
          <m:sSubPr>
            <m:ctrlPr>
              <w:rPr>
                <w:rFonts w:ascii="Cambria Math" w:hAnsi="Cambria Math"/>
                <w:b/>
                <w:i/>
              </w:rPr>
            </m:ctrlPr>
          </m:sSubPr>
          <m:e>
            <m:r>
              <m:rPr>
                <m:sty m:val="bi"/>
              </m:rPr>
              <w:rPr>
                <w:rFonts w:ascii="Cambria Math" w:hAnsi="Cambria Math"/>
              </w:rPr>
              <m:t>x</m:t>
            </m:r>
          </m:e>
          <m:sub>
            <m:r>
              <w:rPr>
                <w:rFonts w:ascii="Cambria Math" w:hAnsi="Cambria Math"/>
              </w:rPr>
              <m:t>i</m:t>
            </m:r>
          </m:sub>
        </m:sSub>
      </m:oMath>
      <w:r w:rsidRPr="0043577F">
        <w:rPr>
          <w:b/>
        </w:rPr>
        <w:t xml:space="preserve"> </w:t>
      </w:r>
      <w:r w:rsidRPr="0043577F">
        <w:t xml:space="preserve">is a vector of observed background covariates, which may include treatment assignment. We assume that the error term follows a standard normal distribution. </w:t>
      </w:r>
    </w:p>
    <w:p w14:paraId="6BD90B02" w14:textId="13FCB7A3" w:rsidR="00DF6D94" w:rsidRPr="0043577F" w:rsidRDefault="00FA3CD1" w:rsidP="008762A6">
      <w:pPr>
        <w:pStyle w:val="BodyText"/>
        <w:spacing w:line="480" w:lineRule="auto"/>
        <w:ind w:left="0"/>
        <w:contextualSpacing/>
        <w:rPr>
          <w:b/>
          <w:bCs/>
          <w:spacing w:val="-4"/>
        </w:rPr>
      </w:pPr>
      <w:r>
        <w:rPr>
          <w:b/>
          <w:bCs/>
          <w:spacing w:val="-4"/>
        </w:rPr>
        <w:t>Longitudinal</w:t>
      </w:r>
      <w:r w:rsidR="00DF6D94" w:rsidRPr="0043577F">
        <w:rPr>
          <w:b/>
          <w:bCs/>
          <w:spacing w:val="-4"/>
        </w:rPr>
        <w:t xml:space="preserve"> MIRT Model</w:t>
      </w:r>
      <w:r>
        <w:rPr>
          <w:b/>
          <w:bCs/>
          <w:spacing w:val="-4"/>
        </w:rPr>
        <w:t xml:space="preserve"> (LMIRT)</w:t>
      </w:r>
    </w:p>
    <w:p w14:paraId="05EFF124" w14:textId="739DC83D" w:rsidR="00DF6D94" w:rsidRPr="0043577F" w:rsidRDefault="00DF6D94" w:rsidP="001C4ACC">
      <w:pPr>
        <w:pStyle w:val="BodyText"/>
        <w:spacing w:line="480" w:lineRule="auto"/>
        <w:ind w:left="0" w:firstLine="720"/>
        <w:contextualSpacing/>
        <w:rPr>
          <w:rFonts w:eastAsiaTheme="minorEastAsia"/>
        </w:rPr>
      </w:pPr>
      <w:r w:rsidRPr="0043577F">
        <w:rPr>
          <w:spacing w:val="-1"/>
        </w:rPr>
        <w:t xml:space="preserve">As an alternative to the single-level single-timepoint IRT model, </w:t>
      </w:r>
      <w:r w:rsidR="00D55FA8">
        <w:t>i</w:t>
      </w:r>
      <w:r w:rsidRPr="0043577F">
        <w:t xml:space="preserve">tem response data from each timepoint are calibrated simultaneously across the two timepoints. In the MIRT model, the latent trait is now assumed to be a vector </w:t>
      </w:r>
      <m:oMath>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i</m:t>
            </m:r>
          </m:sub>
        </m:sSub>
        <m:r>
          <m:rPr>
            <m:sty m:val="bi"/>
          </m:rPr>
          <w:rPr>
            <w:rFonts w:ascii="Cambria Math" w:hAnsi="Cambria Math"/>
          </w:rPr>
          <m:t>={</m:t>
        </m:r>
        <m:sSub>
          <m:sSubPr>
            <m:ctrlPr>
              <w:rPr>
                <w:rFonts w:ascii="Cambria Math" w:hAnsi="Cambria Math"/>
                <w:bCs/>
                <w:i/>
              </w:rPr>
            </m:ctrlPr>
          </m:sSubPr>
          <m:e>
            <m:r>
              <w:rPr>
                <w:rFonts w:ascii="Cambria Math" w:hAnsi="Cambria Math"/>
              </w:rPr>
              <m:t>η</m:t>
            </m:r>
          </m:e>
          <m:sub>
            <m:r>
              <w:rPr>
                <w:rFonts w:ascii="Cambria Math" w:hAnsi="Cambria Math"/>
              </w:rPr>
              <m:t>1i</m:t>
            </m:r>
          </m:sub>
        </m:sSub>
        <m:r>
          <m:rPr>
            <m:sty m:val="bi"/>
          </m:rPr>
          <w:rPr>
            <w:rFonts w:ascii="Cambria Math" w:hAnsi="Cambria Math"/>
          </w:rPr>
          <m:t>,…,</m:t>
        </m:r>
        <m:sSub>
          <m:sSubPr>
            <m:ctrlPr>
              <w:rPr>
                <w:rFonts w:ascii="Cambria Math" w:hAnsi="Cambria Math"/>
                <w:bCs/>
                <w:i/>
              </w:rPr>
            </m:ctrlPr>
          </m:sSubPr>
          <m:e>
            <m:r>
              <w:rPr>
                <w:rFonts w:ascii="Cambria Math" w:hAnsi="Cambria Math"/>
              </w:rPr>
              <m:t>η</m:t>
            </m:r>
          </m:e>
          <m:sub>
            <m:r>
              <w:rPr>
                <w:rFonts w:ascii="Cambria Math" w:hAnsi="Cambria Math"/>
              </w:rPr>
              <m:t>ti</m:t>
            </m:r>
          </m:sub>
        </m:sSub>
        <m:r>
          <m:rPr>
            <m:sty m:val="bi"/>
          </m:rPr>
          <w:rPr>
            <w:rFonts w:ascii="Cambria Math" w:hAnsi="Cambria Math"/>
          </w:rPr>
          <m:t>,..</m:t>
        </m:r>
        <m:sSub>
          <m:sSubPr>
            <m:ctrlPr>
              <w:rPr>
                <w:rFonts w:ascii="Cambria Math" w:hAnsi="Cambria Math"/>
                <w:bCs/>
                <w:i/>
              </w:rPr>
            </m:ctrlPr>
          </m:sSubPr>
          <m:e>
            <m:r>
              <w:rPr>
                <w:rFonts w:ascii="Cambria Math" w:hAnsi="Cambria Math"/>
              </w:rPr>
              <m:t>η</m:t>
            </m:r>
          </m:e>
          <m:sub>
            <m:r>
              <w:rPr>
                <w:rFonts w:ascii="Cambria Math" w:hAnsi="Cambria Math"/>
              </w:rPr>
              <m:t>Ti</m:t>
            </m:r>
          </m:sub>
        </m:sSub>
        <m:r>
          <m:rPr>
            <m:sty m:val="bi"/>
          </m:rPr>
          <w:rPr>
            <w:rFonts w:ascii="Cambria Math" w:hAnsi="Cambria Math"/>
          </w:rPr>
          <m:t xml:space="preserve">} </m:t>
        </m:r>
      </m:oMath>
      <w:r w:rsidRPr="0043577F">
        <w:rPr>
          <w:bCs/>
        </w:rPr>
        <w:t xml:space="preserve">across the </w:t>
      </w:r>
      <w:r w:rsidRPr="0043577F">
        <w:rPr>
          <w:bCs/>
          <w:i/>
          <w:iCs/>
        </w:rPr>
        <w:t xml:space="preserve">t=1,…T </w:t>
      </w:r>
      <w:r w:rsidRPr="0043577F">
        <w:rPr>
          <w:bCs/>
        </w:rPr>
        <w:t>timepoints.</w:t>
      </w:r>
      <w:r w:rsidRPr="0043577F">
        <w:rPr>
          <w:b/>
        </w:rPr>
        <w:t xml:space="preserve"> </w:t>
      </w:r>
      <w:r w:rsidRPr="0043577F">
        <w:rPr>
          <w:rFonts w:eastAsiaTheme="minorEastAsia"/>
        </w:rPr>
        <w:t>Thus, unlike the simple IRT model, the MIRT approach explicitly accounts for differing latent means and variances by timepoint, as well as over-time correlations in the model. Accounting for the longitudinal nature of the data in this way when scoring can be useful in related analyses, including recovery of true growth parameters when scores are used in a growth model (Kuhfeld &amp; Soland, 202</w:t>
      </w:r>
      <w:r w:rsidR="00D55FA8">
        <w:rPr>
          <w:rFonts w:eastAsiaTheme="minorEastAsia"/>
        </w:rPr>
        <w:t>2</w:t>
      </w:r>
      <w:r w:rsidRPr="0043577F">
        <w:rPr>
          <w:rFonts w:eastAsiaTheme="minorEastAsia"/>
        </w:rPr>
        <w:t>).</w:t>
      </w:r>
      <w:r w:rsidR="001C4ACC">
        <w:rPr>
          <w:rFonts w:eastAsiaTheme="minorEastAsia"/>
        </w:rPr>
        <w:t xml:space="preserve"> </w:t>
      </w:r>
      <w:r w:rsidRPr="0043577F">
        <w:rPr>
          <w:rFonts w:eastAsiaTheme="minorEastAsia"/>
        </w:rPr>
        <w:t xml:space="preserve">As with the unidimensional IRT model, a conditioning model can also be defined for each latent trait. As demonstrated by Paek et al. (2014), the multi-timepoint MIRT model could also be expanded to include a set of residual latent factors to account for the fact </w:t>
      </w:r>
      <w:r w:rsidRPr="0043577F">
        <w:rPr>
          <w:rFonts w:eastAsiaTheme="minorEastAsia"/>
        </w:rPr>
        <w:lastRenderedPageBreak/>
        <w:t xml:space="preserve">that the same item is administered multiple times during data collection (i.e., using method factors). </w:t>
      </w:r>
    </w:p>
    <w:p w14:paraId="6102B8F6" w14:textId="4FC697AA" w:rsidR="00DF6D94" w:rsidRPr="0043577F" w:rsidRDefault="001C4ACC" w:rsidP="008762A6">
      <w:pPr>
        <w:pStyle w:val="BodyText"/>
        <w:spacing w:line="480" w:lineRule="auto"/>
        <w:ind w:left="0"/>
        <w:contextualSpacing/>
        <w:rPr>
          <w:b/>
          <w:bCs/>
          <w:spacing w:val="-4"/>
        </w:rPr>
      </w:pPr>
      <w:r>
        <w:rPr>
          <w:b/>
          <w:bCs/>
          <w:spacing w:val="-4"/>
        </w:rPr>
        <w:t>Multilevel IRT</w:t>
      </w:r>
      <w:r w:rsidR="00DF6D94" w:rsidRPr="0043577F">
        <w:rPr>
          <w:b/>
          <w:bCs/>
          <w:spacing w:val="-4"/>
        </w:rPr>
        <w:t xml:space="preserve"> Model</w:t>
      </w:r>
      <w:r>
        <w:rPr>
          <w:b/>
          <w:bCs/>
          <w:spacing w:val="-4"/>
        </w:rPr>
        <w:t>s</w:t>
      </w:r>
    </w:p>
    <w:p w14:paraId="530A8F3A" w14:textId="31E215D3" w:rsidR="00DF6D94" w:rsidRPr="0043577F" w:rsidRDefault="001C4ACC" w:rsidP="008762A6">
      <w:pPr>
        <w:pStyle w:val="BodyText"/>
        <w:spacing w:line="480" w:lineRule="auto"/>
        <w:ind w:left="0" w:right="119" w:firstLine="720"/>
        <w:contextualSpacing/>
        <w:rPr>
          <w:spacing w:val="3"/>
        </w:rPr>
      </w:pPr>
      <w:r>
        <w:t>Consider a multilevel IRT</w:t>
      </w:r>
      <w:r w:rsidR="00DF6D94" w:rsidRPr="0043577F">
        <w:t xml:space="preserve"> model estimated with two timepoints of data. At the first timepoint, each of the items load on a between-school (level-2) dimension representing school-level differences at pretest and one within-school (level-1) dimension (representing within-school individual differences at pretest). The same items are also administered at the second timepoint and load on the school- and student-level posttest ability. Let</w:t>
      </w:r>
      <w:r w:rsidR="00DF6D94" w:rsidRPr="0043577F">
        <w:rPr>
          <w:spacing w:val="39"/>
        </w:rPr>
        <w:t xml:space="preserve"> </w:t>
      </w:r>
      <w:r w:rsidR="00DF6D94" w:rsidRPr="0043577F">
        <w:rPr>
          <w:spacing w:val="-1"/>
        </w:rPr>
        <w:t>there</w:t>
      </w:r>
      <w:r w:rsidR="00DF6D94" w:rsidRPr="0043577F">
        <w:rPr>
          <w:spacing w:val="39"/>
        </w:rPr>
        <w:t xml:space="preserve"> </w:t>
      </w:r>
      <w:r w:rsidR="00DF6D94" w:rsidRPr="0043577F">
        <w:t>be</w:t>
      </w:r>
      <w:r w:rsidR="00DF6D94" w:rsidRPr="0043577F">
        <w:rPr>
          <w:spacing w:val="43"/>
        </w:rPr>
        <w:t xml:space="preserve"> </w:t>
      </w:r>
      <m:oMath>
        <m:r>
          <w:rPr>
            <w:rFonts w:ascii="Cambria Math" w:hAnsi="Cambria Math"/>
          </w:rPr>
          <m:t>p=1, …,n</m:t>
        </m:r>
      </m:oMath>
      <w:r w:rsidR="00DF6D94" w:rsidRPr="0043577F">
        <w:rPr>
          <w:spacing w:val="34"/>
        </w:rPr>
        <w:t xml:space="preserve"> </w:t>
      </w:r>
      <w:r w:rsidR="00DF6D94" w:rsidRPr="0043577F">
        <w:t>items and</w:t>
      </w:r>
      <w:r w:rsidR="00DF6D94" w:rsidRPr="0043577F">
        <w:rPr>
          <w:spacing w:val="34"/>
        </w:rPr>
        <w:t xml:space="preserve"> </w:t>
      </w:r>
      <m:oMath>
        <m:r>
          <w:rPr>
            <w:rFonts w:ascii="Cambria Math" w:hAnsi="Cambria Math"/>
          </w:rPr>
          <m:t xml:space="preserve">i=1, …, </m:t>
        </m:r>
        <m:sSub>
          <m:sSubPr>
            <m:ctrlPr>
              <w:rPr>
                <w:rFonts w:ascii="Cambria Math" w:hAnsi="Cambria Math"/>
                <w:i/>
              </w:rPr>
            </m:ctrlPr>
          </m:sSubPr>
          <m:e>
            <m:r>
              <w:rPr>
                <w:rFonts w:ascii="Cambria Math" w:hAnsi="Cambria Math"/>
              </w:rPr>
              <m:t>N</m:t>
            </m:r>
          </m:e>
          <m:sub>
            <m:r>
              <w:rPr>
                <w:rFonts w:ascii="Cambria Math" w:hAnsi="Cambria Math"/>
              </w:rPr>
              <m:t>j</m:t>
            </m:r>
          </m:sub>
        </m:sSub>
      </m:oMath>
      <w:r w:rsidR="00DF6D94" w:rsidRPr="0043577F">
        <w:t xml:space="preserve"> individuals nested in a</w:t>
      </w:r>
      <w:r w:rsidR="00DF6D94" w:rsidRPr="0043577F">
        <w:rPr>
          <w:spacing w:val="34"/>
        </w:rPr>
        <w:t xml:space="preserve"> </w:t>
      </w:r>
      <w:r w:rsidR="00DF6D94" w:rsidRPr="0043577F">
        <w:rPr>
          <w:spacing w:val="-1"/>
        </w:rPr>
        <w:t>group</w:t>
      </w:r>
      <w:r w:rsidR="00DF6D94" w:rsidRPr="0043577F">
        <w:rPr>
          <w:spacing w:val="45"/>
        </w:rPr>
        <w:t xml:space="preserve"> </w:t>
      </w:r>
      <w:r w:rsidR="00DF6D94" w:rsidRPr="0043577F">
        <w:rPr>
          <w:i/>
          <w:spacing w:val="1"/>
        </w:rPr>
        <w:t>j</w:t>
      </w:r>
      <w:r w:rsidR="00DF6D94" w:rsidRPr="0043577F">
        <w:rPr>
          <w:spacing w:val="1"/>
        </w:rPr>
        <w:t>,</w:t>
      </w:r>
      <w:r w:rsidR="00DF6D94" w:rsidRPr="0043577F">
        <w:rPr>
          <w:spacing w:val="40"/>
        </w:rPr>
        <w:t xml:space="preserve"> </w:t>
      </w:r>
      <w:r w:rsidR="00DF6D94" w:rsidRPr="0043577F">
        <w:t>with</w:t>
      </w:r>
      <w:r w:rsidR="00DF6D94" w:rsidRPr="0043577F">
        <w:rPr>
          <w:spacing w:val="45"/>
        </w:rPr>
        <w:t xml:space="preserve"> </w:t>
      </w:r>
      <m:oMath>
        <m:r>
          <w:rPr>
            <w:rFonts w:ascii="Cambria Math" w:hAnsi="Cambria Math"/>
          </w:rPr>
          <m:t>j=1, …,J</m:t>
        </m:r>
      </m:oMath>
      <w:r w:rsidR="00DF6D94" w:rsidRPr="0043577F">
        <w:rPr>
          <w:spacing w:val="34"/>
        </w:rPr>
        <w:t xml:space="preserve"> </w:t>
      </w:r>
      <w:r w:rsidR="00DF6D94" w:rsidRPr="0043577F">
        <w:rPr>
          <w:spacing w:val="-1"/>
        </w:rPr>
        <w:t>groups</w:t>
      </w:r>
      <w:r w:rsidR="00DF6D94" w:rsidRPr="0043577F">
        <w:t>. Let</w:t>
      </w:r>
      <w:r w:rsidR="00DF6D94" w:rsidRPr="0043577F">
        <w:rPr>
          <w:spacing w:val="39"/>
        </w:rPr>
        <w:t xml:space="preserve"> </w:t>
      </w:r>
      <w:r w:rsidR="00DF6D94" w:rsidRPr="0043577F">
        <w:t>the</w:t>
      </w:r>
      <w:r w:rsidR="00DF6D94" w:rsidRPr="0043577F">
        <w:rPr>
          <w:spacing w:val="29"/>
          <w:w w:val="99"/>
        </w:rPr>
        <w:t xml:space="preserve"> </w:t>
      </w:r>
      <w:r w:rsidR="00DF6D94" w:rsidRPr="0043577F">
        <w:rPr>
          <w:spacing w:val="-1"/>
        </w:rPr>
        <w:t>response</w:t>
      </w:r>
      <w:r w:rsidR="00DF6D94" w:rsidRPr="0043577F">
        <w:rPr>
          <w:spacing w:val="31"/>
        </w:rPr>
        <w:t xml:space="preserve"> </w:t>
      </w:r>
      <w:r w:rsidR="00DF6D94" w:rsidRPr="0043577F">
        <w:rPr>
          <w:spacing w:val="-1"/>
        </w:rPr>
        <w:t>from</w:t>
      </w:r>
      <w:r w:rsidR="00DF6D94" w:rsidRPr="0043577F">
        <w:rPr>
          <w:spacing w:val="32"/>
        </w:rPr>
        <w:t xml:space="preserve"> </w:t>
      </w:r>
      <w:r w:rsidR="00DF6D94" w:rsidRPr="0043577F">
        <w:t>individual</w:t>
      </w:r>
      <w:r w:rsidR="00DF6D94" w:rsidRPr="0043577F">
        <w:rPr>
          <w:spacing w:val="34"/>
        </w:rPr>
        <w:t xml:space="preserve"> </w:t>
      </w:r>
      <w:r w:rsidR="00DF6D94" w:rsidRPr="0043577F">
        <w:rPr>
          <w:i/>
        </w:rPr>
        <w:t>i</w:t>
      </w:r>
      <w:r w:rsidR="00DF6D94" w:rsidRPr="0043577F">
        <w:rPr>
          <w:i/>
          <w:spacing w:val="37"/>
        </w:rPr>
        <w:t xml:space="preserve"> </w:t>
      </w:r>
      <w:r w:rsidR="00DF6D94" w:rsidRPr="0043577F">
        <w:t>in</w:t>
      </w:r>
      <w:r w:rsidR="00DF6D94" w:rsidRPr="0043577F">
        <w:rPr>
          <w:spacing w:val="32"/>
        </w:rPr>
        <w:t xml:space="preserve"> </w:t>
      </w:r>
      <w:r w:rsidR="00DF6D94" w:rsidRPr="0043577F">
        <w:rPr>
          <w:spacing w:val="-1"/>
        </w:rPr>
        <w:t>group</w:t>
      </w:r>
      <w:r w:rsidR="00DF6D94" w:rsidRPr="0043577F">
        <w:rPr>
          <w:spacing w:val="44"/>
        </w:rPr>
        <w:t xml:space="preserve"> </w:t>
      </w:r>
      <w:r w:rsidR="00DF6D94" w:rsidRPr="0043577F">
        <w:rPr>
          <w:i/>
        </w:rPr>
        <w:t>j</w:t>
      </w:r>
      <w:r w:rsidR="00DF6D94" w:rsidRPr="0043577F">
        <w:rPr>
          <w:i/>
          <w:spacing w:val="34"/>
        </w:rPr>
        <w:t xml:space="preserve"> </w:t>
      </w:r>
      <w:r w:rsidR="00DF6D94" w:rsidRPr="0043577F">
        <w:t>to</w:t>
      </w:r>
      <w:r w:rsidR="00DF6D94" w:rsidRPr="0043577F">
        <w:rPr>
          <w:spacing w:val="32"/>
        </w:rPr>
        <w:t xml:space="preserve"> </w:t>
      </w:r>
      <w:r w:rsidR="00DF6D94" w:rsidRPr="0043577F">
        <w:t>item</w:t>
      </w:r>
      <w:r w:rsidR="00DF6D94" w:rsidRPr="0043577F">
        <w:rPr>
          <w:spacing w:val="48"/>
        </w:rPr>
        <w:t xml:space="preserve"> </w:t>
      </w:r>
      <w:r w:rsidR="00DF6D94" w:rsidRPr="0043577F">
        <w:rPr>
          <w:i/>
        </w:rPr>
        <w:t>p</w:t>
      </w:r>
      <w:r w:rsidR="00DF6D94" w:rsidRPr="0043577F">
        <w:rPr>
          <w:i/>
          <w:spacing w:val="35"/>
        </w:rPr>
        <w:t xml:space="preserve"> </w:t>
      </w:r>
      <w:r w:rsidR="00DF6D94" w:rsidRPr="0043577F">
        <w:t>be</w:t>
      </w:r>
      <w:r w:rsidR="00DF6D94" w:rsidRPr="0043577F">
        <w:rPr>
          <w:spacing w:val="34"/>
        </w:rPr>
        <w:t xml:space="preserve"> </w:t>
      </w:r>
      <m:oMath>
        <m:sSub>
          <m:sSubPr>
            <m:ctrlPr>
              <w:rPr>
                <w:rFonts w:ascii="Cambria Math" w:hAnsi="Cambria Math"/>
                <w:i/>
              </w:rPr>
            </m:ctrlPr>
          </m:sSubPr>
          <m:e>
            <m:r>
              <w:rPr>
                <w:rFonts w:ascii="Cambria Math" w:hAnsi="Cambria Math"/>
              </w:rPr>
              <m:t>y</m:t>
            </m:r>
          </m:e>
          <m:sub>
            <m:r>
              <w:rPr>
                <w:rFonts w:ascii="Cambria Math" w:hAnsi="Cambria Math"/>
              </w:rPr>
              <m:t>pij</m:t>
            </m:r>
          </m:sub>
        </m:sSub>
      </m:oMath>
      <w:r w:rsidR="00DF6D94" w:rsidRPr="0043577F">
        <w:rPr>
          <w:spacing w:val="8"/>
        </w:rPr>
        <w:t xml:space="preserve">, where </w:t>
      </w:r>
      <m:oMath>
        <m:sSub>
          <m:sSubPr>
            <m:ctrlPr>
              <w:rPr>
                <w:rFonts w:ascii="Cambria Math" w:hAnsi="Cambria Math"/>
                <w:i/>
              </w:rPr>
            </m:ctrlPr>
          </m:sSubPr>
          <m:e>
            <m:r>
              <w:rPr>
                <w:rFonts w:ascii="Cambria Math" w:hAnsi="Cambria Math"/>
              </w:rPr>
              <m:t>y</m:t>
            </m:r>
          </m:e>
          <m:sub>
            <m:r>
              <w:rPr>
                <w:rFonts w:ascii="Cambria Math" w:hAnsi="Cambria Math"/>
              </w:rPr>
              <m:t>pij</m:t>
            </m:r>
          </m:sub>
        </m:sSub>
      </m:oMath>
      <w:r w:rsidR="00DF6D94" w:rsidRPr="0043577F">
        <w:rPr>
          <w:spacing w:val="8"/>
        </w:rPr>
        <w:t xml:space="preserve"> has </w:t>
      </w:r>
      <w:r w:rsidR="00DF6D94" w:rsidRPr="0043577F">
        <w:rPr>
          <w:i/>
          <w:spacing w:val="6"/>
        </w:rPr>
        <w:t>K</w:t>
      </w:r>
      <w:r w:rsidR="00DF6D94" w:rsidRPr="0043577F">
        <w:rPr>
          <w:i/>
          <w:spacing w:val="6"/>
          <w:position w:val="-3"/>
          <w:vertAlign w:val="subscript"/>
        </w:rPr>
        <w:t>p</w:t>
      </w:r>
      <w:r w:rsidR="00DF6D94" w:rsidRPr="0043577F">
        <w:rPr>
          <w:i/>
          <w:spacing w:val="6"/>
          <w:position w:val="-3"/>
        </w:rPr>
        <w:t xml:space="preserve"> </w:t>
      </w:r>
      <w:r w:rsidR="00DF6D94" w:rsidRPr="0043577F">
        <w:rPr>
          <w:spacing w:val="-1"/>
        </w:rPr>
        <w:t>response</w:t>
      </w:r>
      <w:r w:rsidR="00DF6D94" w:rsidRPr="0043577F">
        <w:rPr>
          <w:spacing w:val="26"/>
        </w:rPr>
        <w:t xml:space="preserve"> </w:t>
      </w:r>
      <w:r w:rsidR="00DF6D94" w:rsidRPr="0043577F">
        <w:t>categories. It can be assumed that</w:t>
      </w:r>
      <w:r w:rsidR="00DF6D94" w:rsidRPr="0043577F">
        <w:rPr>
          <w:spacing w:val="28"/>
        </w:rPr>
        <w:t xml:space="preserve"> </w:t>
      </w:r>
      <m:oMath>
        <m:sSub>
          <m:sSubPr>
            <m:ctrlPr>
              <w:rPr>
                <w:rFonts w:ascii="Cambria Math" w:hAnsi="Cambria Math"/>
                <w:i/>
              </w:rPr>
            </m:ctrlPr>
          </m:sSubPr>
          <m:e>
            <m:r>
              <w:rPr>
                <w:rFonts w:ascii="Cambria Math" w:hAnsi="Cambria Math"/>
              </w:rPr>
              <m:t>y</m:t>
            </m:r>
          </m:e>
          <m:sub>
            <m:r>
              <w:rPr>
                <w:rFonts w:ascii="Cambria Math" w:hAnsi="Cambria Math"/>
              </w:rPr>
              <m:t>pij</m:t>
            </m:r>
          </m:sub>
        </m:sSub>
      </m:oMath>
      <w:r w:rsidR="00DF6D94" w:rsidRPr="0043577F">
        <w:t xml:space="preserve"> takes integer values from</w:t>
      </w:r>
      <w:r w:rsidR="00DF6D94" w:rsidRPr="0043577F">
        <w:rPr>
          <w:rFonts w:eastAsia="Lucida Sans Unicode"/>
          <w:i/>
          <w:spacing w:val="21"/>
        </w:rPr>
        <w:t xml:space="preserve"> </w:t>
      </w:r>
      <w:r w:rsidR="00DF6D94" w:rsidRPr="0043577F">
        <w:rPr>
          <w:rFonts w:eastAsia="Lucida Sans Unicode"/>
        </w:rPr>
        <w:t>(</w:t>
      </w:r>
      <m:oMath>
        <m:r>
          <w:rPr>
            <w:rFonts w:ascii="Cambria Math" w:hAnsi="Cambria Math"/>
          </w:rPr>
          <m:t>0,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m:t>
        </m:r>
      </m:oMath>
      <w:r w:rsidR="00DF6D94" w:rsidRPr="0043577F">
        <w:rPr>
          <w:rFonts w:eastAsia="Lucida Sans Unicode"/>
        </w:rPr>
        <w:t xml:space="preserve">). Let the </w:t>
      </w:r>
      <m:oMath>
        <m:r>
          <w:rPr>
            <w:rFonts w:ascii="Cambria Math" w:hAnsi="Cambria Math"/>
          </w:rPr>
          <m:t xml:space="preserve">n ×1 </m:t>
        </m:r>
      </m:oMath>
      <w:r w:rsidR="00DF6D94" w:rsidRPr="0043577F">
        <w:rPr>
          <w:rFonts w:eastAsia="Lucida Sans Unicode"/>
        </w:rPr>
        <w:t xml:space="preserve">vector of item responses from individual </w:t>
      </w:r>
      <w:r w:rsidR="00DF6D94" w:rsidRPr="0043577F">
        <w:rPr>
          <w:rFonts w:eastAsia="Lucida Sans Unicode"/>
          <w:i/>
        </w:rPr>
        <w:t>i</w:t>
      </w:r>
      <w:r w:rsidR="00DF6D94" w:rsidRPr="0043577F">
        <w:rPr>
          <w:rFonts w:eastAsia="Lucida Sans Unicode"/>
        </w:rPr>
        <w:t xml:space="preserve"> in group </w:t>
      </w:r>
      <w:r w:rsidR="00DF6D94" w:rsidRPr="0043577F">
        <w:rPr>
          <w:rFonts w:eastAsia="Lucida Sans Unicode"/>
          <w:i/>
        </w:rPr>
        <w:t>j</w:t>
      </w:r>
      <w:r w:rsidR="00DF6D94" w:rsidRPr="0043577F">
        <w:rPr>
          <w:rFonts w:eastAsia="Lucida Sans Unicode"/>
        </w:rPr>
        <w:t xml:space="preserve"> be </w:t>
      </w:r>
      <m:oMath>
        <m:sSub>
          <m:sSubPr>
            <m:ctrlPr>
              <w:rPr>
                <w:rFonts w:ascii="Cambria Math" w:hAnsi="Cambria Math"/>
                <w:i/>
              </w:rPr>
            </m:ctrlPr>
          </m:sSubPr>
          <m:e>
            <m:r>
              <m:rPr>
                <m:sty m:val="b"/>
              </m:rP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1ij</m:t>
            </m:r>
          </m:sub>
        </m:sSub>
        <m:r>
          <w:rPr>
            <w:rFonts w:ascii="Cambria Math" w:hAnsi="Cambria Math"/>
          </w:rPr>
          <m:t xml:space="preserve">, …, </m:t>
        </m:r>
        <m:sSub>
          <m:sSubPr>
            <m:ctrlPr>
              <w:rPr>
                <w:rFonts w:ascii="Cambria Math" w:hAnsi="Cambria Math"/>
                <w:i/>
              </w:rPr>
            </m:ctrlPr>
          </m:sSubPr>
          <m:e>
            <m:r>
              <w:rPr>
                <w:rFonts w:ascii="Cambria Math" w:hAnsi="Cambria Math"/>
              </w:rPr>
              <m:t>y</m:t>
            </m:r>
          </m:e>
          <m:sub>
            <m:r>
              <w:rPr>
                <w:rFonts w:ascii="Cambria Math" w:hAnsi="Cambria Math"/>
              </w:rPr>
              <m:t>pij</m:t>
            </m:r>
          </m:sub>
        </m:sSub>
        <m:r>
          <w:rPr>
            <w:rFonts w:ascii="Cambria Math" w:hAnsi="Cambria Math"/>
          </w:rPr>
          <m:t>, …,</m:t>
        </m:r>
        <m:sSub>
          <m:sSubPr>
            <m:ctrlPr>
              <w:rPr>
                <w:rFonts w:ascii="Cambria Math" w:hAnsi="Cambria Math"/>
                <w:i/>
              </w:rPr>
            </m:ctrlPr>
          </m:sSubPr>
          <m:e>
            <m:r>
              <w:rPr>
                <w:rFonts w:ascii="Cambria Math" w:hAnsi="Cambria Math"/>
              </w:rPr>
              <m:t>y</m:t>
            </m:r>
          </m:e>
          <m:sub>
            <m:r>
              <w:rPr>
                <w:rFonts w:ascii="Cambria Math" w:hAnsi="Cambria Math"/>
              </w:rPr>
              <m:t>nij</m:t>
            </m:r>
          </m:sub>
        </m:sSub>
        <m:r>
          <w:rPr>
            <w:rFonts w:ascii="Cambria Math" w:hAnsi="Cambria Math"/>
          </w:rPr>
          <m:t>)</m:t>
        </m:r>
      </m:oMath>
      <w:r w:rsidR="00DF6D94" w:rsidRPr="0043577F">
        <w:rPr>
          <w:rFonts w:eastAsia="Lucida Sans Unicode"/>
        </w:rPr>
        <w:t xml:space="preserve">. </w:t>
      </w:r>
      <w:r w:rsidR="00DF6D94" w:rsidRPr="0043577F">
        <w:t>The</w:t>
      </w:r>
      <w:r w:rsidR="00DF6D94" w:rsidRPr="0043577F">
        <w:rPr>
          <w:spacing w:val="34"/>
        </w:rPr>
        <w:t xml:space="preserve"> </w:t>
      </w:r>
      <w:r w:rsidR="00DF6D94" w:rsidRPr="0043577F">
        <w:rPr>
          <w:spacing w:val="-3"/>
        </w:rPr>
        <w:t>overall</w:t>
      </w:r>
      <w:r w:rsidR="00DF6D94" w:rsidRPr="0043577F">
        <w:rPr>
          <w:spacing w:val="34"/>
        </w:rPr>
        <w:t xml:space="preserve"> </w:t>
      </w:r>
      <w:r w:rsidR="00DF6D94" w:rsidRPr="0043577F">
        <w:t>sample</w:t>
      </w:r>
      <w:r w:rsidR="00DF6D94" w:rsidRPr="0043577F">
        <w:rPr>
          <w:spacing w:val="34"/>
        </w:rPr>
        <w:t xml:space="preserve"> </w:t>
      </w:r>
      <w:r w:rsidR="00DF6D94" w:rsidRPr="0043577F">
        <w:t>size</w:t>
      </w:r>
      <w:r w:rsidR="00DF6D94" w:rsidRPr="0043577F">
        <w:rPr>
          <w:spacing w:val="34"/>
        </w:rPr>
        <w:t xml:space="preserve"> </w:t>
      </w:r>
      <w:r w:rsidR="00DF6D94" w:rsidRPr="0043577F">
        <w:t>is</w:t>
      </w:r>
      <w:r w:rsidR="00DF6D94" w:rsidRPr="0043577F">
        <w:rPr>
          <w:spacing w:val="45"/>
        </w:rPr>
        <w:t xml:space="preserve"> </w:t>
      </w:r>
      <m:oMath>
        <m:r>
          <w:rPr>
            <w:rFonts w:ascii="Cambria Math" w:hAnsi="Cambria Math"/>
            <w:spacing w:val="45"/>
          </w:rPr>
          <m:t>N=</m:t>
        </m:r>
        <m:nary>
          <m:naryPr>
            <m:chr m:val="∑"/>
            <m:limLoc m:val="undOvr"/>
            <m:ctrlPr>
              <w:rPr>
                <w:rFonts w:ascii="Cambria Math" w:hAnsi="Cambria Math"/>
                <w:i/>
                <w:spacing w:val="45"/>
              </w:rPr>
            </m:ctrlPr>
          </m:naryPr>
          <m:sub>
            <m:r>
              <w:rPr>
                <w:rFonts w:ascii="Cambria Math" w:hAnsi="Cambria Math"/>
                <w:spacing w:val="45"/>
              </w:rPr>
              <m:t>j=1</m:t>
            </m:r>
          </m:sub>
          <m:sup>
            <m:r>
              <w:rPr>
                <w:rFonts w:ascii="Cambria Math" w:hAnsi="Cambria Math"/>
                <w:spacing w:val="45"/>
              </w:rPr>
              <m:t>J</m:t>
            </m:r>
          </m:sup>
          <m:e>
            <m:sSub>
              <m:sSubPr>
                <m:ctrlPr>
                  <w:rPr>
                    <w:rFonts w:ascii="Cambria Math" w:hAnsi="Cambria Math"/>
                    <w:i/>
                    <w:spacing w:val="45"/>
                  </w:rPr>
                </m:ctrlPr>
              </m:sSubPr>
              <m:e>
                <m:r>
                  <w:rPr>
                    <w:rFonts w:ascii="Cambria Math" w:hAnsi="Cambria Math"/>
                    <w:spacing w:val="45"/>
                  </w:rPr>
                  <m:t>N</m:t>
                </m:r>
              </m:e>
              <m:sub>
                <m:r>
                  <w:rPr>
                    <w:rFonts w:ascii="Cambria Math" w:hAnsi="Cambria Math"/>
                    <w:spacing w:val="45"/>
                  </w:rPr>
                  <m:t>j</m:t>
                </m:r>
              </m:sub>
            </m:sSub>
          </m:e>
        </m:nary>
      </m:oMath>
      <w:r w:rsidR="00DF6D94" w:rsidRPr="0043577F">
        <w:rPr>
          <w:spacing w:val="3"/>
        </w:rPr>
        <w:t>.</w:t>
      </w:r>
    </w:p>
    <w:p w14:paraId="57258972" w14:textId="77777777" w:rsidR="00DF6D94" w:rsidRPr="0043577F" w:rsidRDefault="00DF6D94" w:rsidP="008762A6">
      <w:pPr>
        <w:pStyle w:val="BodyText"/>
        <w:spacing w:line="480" w:lineRule="auto"/>
        <w:ind w:left="0" w:right="119" w:firstLine="720"/>
        <w:contextualSpacing/>
      </w:pPr>
      <w:r w:rsidRPr="0043577F">
        <w:t>In</w:t>
      </w:r>
      <w:r w:rsidRPr="0043577F">
        <w:rPr>
          <w:spacing w:val="4"/>
        </w:rPr>
        <w:t xml:space="preserve"> </w:t>
      </w:r>
      <w:r w:rsidRPr="0043577F">
        <w:t>this</w:t>
      </w:r>
      <w:r w:rsidRPr="0043577F">
        <w:rPr>
          <w:spacing w:val="4"/>
        </w:rPr>
        <w:t xml:space="preserve"> </w:t>
      </w:r>
      <w:r w:rsidRPr="0043577F">
        <w:t>model,</w:t>
      </w:r>
      <w:r w:rsidRPr="0043577F">
        <w:rPr>
          <w:spacing w:val="4"/>
        </w:rPr>
        <w:t xml:space="preserve"> </w:t>
      </w:r>
      <w:r w:rsidRPr="0043577F">
        <w:t>the</w:t>
      </w:r>
      <w:r w:rsidRPr="0043577F">
        <w:rPr>
          <w:spacing w:val="5"/>
        </w:rPr>
        <w:t xml:space="preserve"> </w:t>
      </w:r>
      <w:r w:rsidRPr="0043577F">
        <w:t>latent</w:t>
      </w:r>
      <w:r w:rsidRPr="0043577F">
        <w:rPr>
          <w:spacing w:val="4"/>
        </w:rPr>
        <w:t xml:space="preserve"> </w:t>
      </w:r>
      <w:r w:rsidRPr="0043577F">
        <w:rPr>
          <w:spacing w:val="-1"/>
        </w:rPr>
        <w:t>variables</w:t>
      </w:r>
      <w:r w:rsidRPr="0043577F">
        <w:rPr>
          <w:spacing w:val="4"/>
        </w:rPr>
        <w:t xml:space="preserve"> </w:t>
      </w:r>
      <w:r w:rsidRPr="0043577F">
        <w:t>for</w:t>
      </w:r>
      <w:r w:rsidRPr="0043577F">
        <w:rPr>
          <w:spacing w:val="4"/>
        </w:rPr>
        <w:t xml:space="preserve"> </w:t>
      </w:r>
      <w:r w:rsidRPr="0043577F">
        <w:t>individual</w:t>
      </w:r>
      <w:r w:rsidRPr="0043577F">
        <w:rPr>
          <w:spacing w:val="6"/>
        </w:rPr>
        <w:t xml:space="preserve"> </w:t>
      </w:r>
      <w:r w:rsidRPr="0043577F">
        <w:rPr>
          <w:i/>
        </w:rPr>
        <w:t>i</w:t>
      </w:r>
      <w:r w:rsidRPr="0043577F">
        <w:rPr>
          <w:i/>
          <w:spacing w:val="8"/>
        </w:rPr>
        <w:t xml:space="preserve"> </w:t>
      </w:r>
      <w:r w:rsidRPr="0043577F">
        <w:t>in</w:t>
      </w:r>
      <w:r w:rsidRPr="0043577F">
        <w:rPr>
          <w:spacing w:val="4"/>
        </w:rPr>
        <w:t xml:space="preserve"> </w:t>
      </w:r>
      <w:r w:rsidRPr="0043577F">
        <w:rPr>
          <w:spacing w:val="-1"/>
        </w:rPr>
        <w:t>group</w:t>
      </w:r>
      <w:r w:rsidRPr="0043577F">
        <w:rPr>
          <w:spacing w:val="16"/>
        </w:rPr>
        <w:t xml:space="preserve"> </w:t>
      </w:r>
      <w:r w:rsidRPr="0043577F">
        <w:rPr>
          <w:i/>
        </w:rPr>
        <w:t>j</w:t>
      </w:r>
      <w:r w:rsidRPr="0043577F">
        <w:rPr>
          <w:i/>
          <w:spacing w:val="6"/>
        </w:rPr>
        <w:t xml:space="preserve"> </w:t>
      </w:r>
      <w:r w:rsidRPr="0043577F">
        <w:rPr>
          <w:spacing w:val="-1"/>
        </w:rPr>
        <w:t>are</w:t>
      </w:r>
      <w:r w:rsidRPr="0043577F">
        <w:rPr>
          <w:spacing w:val="4"/>
        </w:rPr>
        <w:t xml:space="preserve"> </w:t>
      </w:r>
      <w:r w:rsidRPr="0043577F">
        <w:t>partitioned</w:t>
      </w:r>
      <w:r w:rsidRPr="0043577F">
        <w:rPr>
          <w:spacing w:val="20"/>
          <w:w w:val="99"/>
        </w:rPr>
        <w:t xml:space="preserve"> </w:t>
      </w:r>
      <w:r w:rsidRPr="0043577F">
        <w:t>into</w:t>
      </w:r>
      <w:r w:rsidRPr="0043577F">
        <w:rPr>
          <w:spacing w:val="20"/>
        </w:rPr>
        <w:t xml:space="preserve"> </w:t>
      </w:r>
      <w:r w:rsidRPr="0043577F">
        <w:rPr>
          <w:spacing w:val="-5"/>
        </w:rPr>
        <w:t>two</w:t>
      </w:r>
      <w:r w:rsidRPr="0043577F">
        <w:rPr>
          <w:spacing w:val="21"/>
        </w:rPr>
        <w:t xml:space="preserve"> </w:t>
      </w:r>
      <w:r w:rsidRPr="0043577F">
        <w:t>mutually</w:t>
      </w:r>
      <w:r w:rsidRPr="0043577F">
        <w:rPr>
          <w:spacing w:val="21"/>
        </w:rPr>
        <w:t xml:space="preserve"> </w:t>
      </w:r>
      <w:r w:rsidRPr="0043577F">
        <w:rPr>
          <w:spacing w:val="-2"/>
        </w:rPr>
        <w:t>exclusive</w:t>
      </w:r>
      <w:r w:rsidRPr="0043577F">
        <w:rPr>
          <w:spacing w:val="21"/>
        </w:rPr>
        <w:t xml:space="preserve"> </w:t>
      </w:r>
      <w:r w:rsidRPr="0043577F">
        <w:t xml:space="preserve">parts: </w:t>
      </w:r>
      <m:oMath>
        <m:sSub>
          <m:sSubPr>
            <m:ctrlPr>
              <w:rPr>
                <w:rFonts w:ascii="Cambria Math" w:hAnsi="Cambria Math"/>
                <w:i/>
                <w:spacing w:val="-4"/>
              </w:rPr>
            </m:ctrlPr>
          </m:sSubPr>
          <m:e>
            <m:r>
              <m:rPr>
                <m:sty m:val="bi"/>
              </m:rPr>
              <w:rPr>
                <w:rFonts w:ascii="Cambria Math" w:hAnsi="Cambria Math"/>
                <w:spacing w:val="-4"/>
              </w:rPr>
              <m:t>ζ</m:t>
            </m:r>
          </m:e>
          <m:sub>
            <m:r>
              <w:rPr>
                <w:rFonts w:ascii="Cambria Math" w:hAnsi="Cambria Math"/>
                <w:spacing w:val="-4"/>
              </w:rPr>
              <m:t>ij</m:t>
            </m:r>
          </m:sub>
        </m:sSub>
        <m:r>
          <m:rPr>
            <m:sty m:val="bi"/>
          </m:rPr>
          <w:rPr>
            <w:rFonts w:ascii="Cambria Math" w:hAnsi="Cambria Math"/>
          </w:rPr>
          <m:t>=</m:t>
        </m:r>
        <m:r>
          <m:rPr>
            <m:sty m:val="bi"/>
          </m:rPr>
          <w:rPr>
            <w:rFonts w:ascii="Cambria Math" w:hAnsi="Cambria Math"/>
            <w:spacing w:val="14"/>
          </w:rPr>
          <m:t xml:space="preserve"> </m:t>
        </m:r>
        <m:r>
          <m:rPr>
            <m:sty m:val="bi"/>
          </m:rPr>
          <w:rPr>
            <w:rFonts w:ascii="Cambria Math" w:hAnsi="Cambria Math"/>
            <w:spacing w:val="6"/>
          </w:rPr>
          <m:t>(</m:t>
        </m:r>
        <m:sSub>
          <m:sSubPr>
            <m:ctrlPr>
              <w:rPr>
                <w:rFonts w:ascii="Cambria Math" w:hAnsi="Cambria Math"/>
                <w:b/>
                <w:i/>
                <w:spacing w:val="8"/>
              </w:rPr>
            </m:ctrlPr>
          </m:sSubPr>
          <m:e>
            <m:r>
              <m:rPr>
                <m:sty m:val="bi"/>
              </m:rPr>
              <w:rPr>
                <w:rFonts w:ascii="Cambria Math" w:hAnsi="Cambria Math"/>
                <w:spacing w:val="8"/>
              </w:rPr>
              <m:t>ϑ</m:t>
            </m:r>
          </m:e>
          <m:sub>
            <m:r>
              <w:rPr>
                <w:rFonts w:ascii="Cambria Math" w:hAnsi="Cambria Math"/>
                <w:spacing w:val="8"/>
              </w:rPr>
              <m:t>j</m:t>
            </m:r>
          </m:sub>
        </m:sSub>
        <m:r>
          <w:rPr>
            <w:rFonts w:ascii="Cambria Math" w:hAnsi="Cambria Math"/>
            <w:spacing w:val="8"/>
          </w:rPr>
          <m:t>,</m:t>
        </m:r>
        <m:r>
          <w:rPr>
            <w:rFonts w:ascii="Cambria Math" w:hAnsi="Cambria Math"/>
            <w:spacing w:val="-21"/>
          </w:rPr>
          <m:t xml:space="preserve"> </m:t>
        </m:r>
        <m:sSub>
          <m:sSubPr>
            <m:ctrlPr>
              <w:rPr>
                <w:rFonts w:ascii="Cambria Math" w:hAnsi="Cambria Math"/>
                <w:b/>
                <w:i/>
                <w:spacing w:val="5"/>
              </w:rPr>
            </m:ctrlPr>
          </m:sSubPr>
          <m:e>
            <m:r>
              <m:rPr>
                <m:sty m:val="bi"/>
              </m:rPr>
              <w:rPr>
                <w:rFonts w:ascii="Cambria Math" w:hAnsi="Cambria Math"/>
                <w:spacing w:val="5"/>
              </w:rPr>
              <m:t>η</m:t>
            </m:r>
          </m:e>
          <m:sub>
            <m:r>
              <w:rPr>
                <w:rFonts w:ascii="Cambria Math" w:hAnsi="Cambria Math"/>
                <w:spacing w:val="5"/>
              </w:rPr>
              <m:t>ij</m:t>
            </m:r>
          </m:sub>
        </m:sSub>
        <m:r>
          <w:rPr>
            <w:rFonts w:ascii="Cambria Math" w:hAnsi="Cambria Math"/>
            <w:spacing w:val="4"/>
          </w:rPr>
          <m:t>)</m:t>
        </m:r>
      </m:oMath>
      <w:r w:rsidRPr="0043577F">
        <w:rPr>
          <w:spacing w:val="4"/>
        </w:rPr>
        <w:t>,</w:t>
      </w:r>
      <w:r w:rsidRPr="0043577F">
        <w:rPr>
          <w:spacing w:val="55"/>
        </w:rPr>
        <w:t xml:space="preserve"> </w:t>
      </w:r>
      <w:r w:rsidRPr="0043577F">
        <w:rPr>
          <w:spacing w:val="-1"/>
        </w:rPr>
        <w:t>where</w:t>
      </w:r>
      <w:r w:rsidRPr="0043577F">
        <w:rPr>
          <w:spacing w:val="24"/>
        </w:rPr>
        <w:t xml:space="preserve"> </w:t>
      </w:r>
      <m:oMath>
        <m:sSub>
          <m:sSubPr>
            <m:ctrlPr>
              <w:rPr>
                <w:rFonts w:ascii="Cambria Math" w:hAnsi="Cambria Math"/>
                <w:b/>
                <w:i/>
                <w:spacing w:val="8"/>
              </w:rPr>
            </m:ctrlPr>
          </m:sSubPr>
          <m:e>
            <m:r>
              <m:rPr>
                <m:sty m:val="bi"/>
              </m:rPr>
              <w:rPr>
                <w:rFonts w:ascii="Cambria Math" w:hAnsi="Cambria Math"/>
                <w:spacing w:val="8"/>
              </w:rPr>
              <m:t>ϑ</m:t>
            </m:r>
          </m:e>
          <m:sub>
            <m:r>
              <w:rPr>
                <w:rFonts w:ascii="Cambria Math" w:hAnsi="Cambria Math"/>
                <w:spacing w:val="8"/>
              </w:rPr>
              <m:t>j</m:t>
            </m:r>
          </m:sub>
        </m:sSub>
      </m:oMath>
      <w:r w:rsidRPr="0043577F">
        <w:rPr>
          <w:i/>
          <w:position w:val="-4"/>
        </w:rPr>
        <w:t xml:space="preserve"> </w:t>
      </w:r>
      <w:r w:rsidRPr="0043577F">
        <w:t>is</w:t>
      </w:r>
      <w:r w:rsidRPr="0043577F">
        <w:rPr>
          <w:spacing w:val="20"/>
        </w:rPr>
        <w:t xml:space="preserve"> </w:t>
      </w:r>
      <w:r w:rsidRPr="0043577F">
        <w:t>the</w:t>
      </w:r>
      <w:r w:rsidRPr="0043577F">
        <w:rPr>
          <w:spacing w:val="21"/>
        </w:rPr>
        <w:t xml:space="preserve"> </w:t>
      </w:r>
      <w:r w:rsidRPr="0043577F">
        <w:rPr>
          <w:spacing w:val="-2"/>
        </w:rPr>
        <w:t>vector</w:t>
      </w:r>
      <w:r w:rsidRPr="0043577F">
        <w:rPr>
          <w:spacing w:val="21"/>
        </w:rPr>
        <w:t xml:space="preserve"> </w:t>
      </w:r>
      <w:r w:rsidRPr="0043577F">
        <w:t>of</w:t>
      </w:r>
      <w:r w:rsidRPr="0043577F">
        <w:rPr>
          <w:spacing w:val="21"/>
        </w:rPr>
        <w:t xml:space="preserve"> </w:t>
      </w:r>
      <w:r w:rsidRPr="0043577F">
        <w:rPr>
          <w:spacing w:val="-2"/>
        </w:rPr>
        <w:t>group-level</w:t>
      </w:r>
      <w:r w:rsidRPr="0043577F">
        <w:rPr>
          <w:spacing w:val="42"/>
          <w:w w:val="99"/>
        </w:rPr>
        <w:t xml:space="preserve"> </w:t>
      </w:r>
      <w:r w:rsidRPr="0043577F">
        <w:rPr>
          <w:spacing w:val="-2"/>
        </w:rPr>
        <w:t>(level-2)</w:t>
      </w:r>
      <w:r w:rsidRPr="0043577F">
        <w:rPr>
          <w:spacing w:val="-6"/>
        </w:rPr>
        <w:t xml:space="preserve"> </w:t>
      </w:r>
      <w:r w:rsidRPr="0043577F">
        <w:t>latent</w:t>
      </w:r>
      <w:r w:rsidRPr="0043577F">
        <w:rPr>
          <w:spacing w:val="-6"/>
        </w:rPr>
        <w:t xml:space="preserve"> </w:t>
      </w:r>
      <w:r w:rsidRPr="0043577F">
        <w:rPr>
          <w:spacing w:val="-1"/>
        </w:rPr>
        <w:t>variables,</w:t>
      </w:r>
      <w:r w:rsidRPr="0043577F">
        <w:rPr>
          <w:spacing w:val="-5"/>
        </w:rPr>
        <w:t xml:space="preserve"> </w:t>
      </w:r>
      <w:r w:rsidRPr="0043577F">
        <w:t>and</w:t>
      </w:r>
      <w:r w:rsidRPr="0043577F">
        <w:rPr>
          <w:spacing w:val="-3"/>
        </w:rPr>
        <w:t xml:space="preserve"> </w:t>
      </w:r>
      <m:oMath>
        <m:sSub>
          <m:sSubPr>
            <m:ctrlPr>
              <w:rPr>
                <w:rFonts w:ascii="Cambria Math" w:hAnsi="Cambria Math"/>
                <w:b/>
                <w:i/>
                <w:spacing w:val="5"/>
              </w:rPr>
            </m:ctrlPr>
          </m:sSubPr>
          <m:e>
            <m:r>
              <m:rPr>
                <m:sty m:val="bi"/>
              </m:rPr>
              <w:rPr>
                <w:rFonts w:ascii="Cambria Math" w:hAnsi="Cambria Math"/>
                <w:spacing w:val="5"/>
              </w:rPr>
              <m:t>η</m:t>
            </m:r>
          </m:e>
          <m:sub>
            <m:r>
              <w:rPr>
                <w:rFonts w:ascii="Cambria Math" w:hAnsi="Cambria Math"/>
                <w:spacing w:val="5"/>
              </w:rPr>
              <m:t>ij</m:t>
            </m:r>
          </m:sub>
        </m:sSub>
      </m:oMath>
      <w:r w:rsidRPr="0043577F">
        <w:rPr>
          <w:i/>
          <w:spacing w:val="20"/>
          <w:position w:val="-6"/>
        </w:rPr>
        <w:t xml:space="preserve"> </w:t>
      </w:r>
      <w:r w:rsidRPr="0043577F">
        <w:t>is</w:t>
      </w:r>
      <w:r w:rsidRPr="0043577F">
        <w:rPr>
          <w:spacing w:val="-5"/>
        </w:rPr>
        <w:t xml:space="preserve"> </w:t>
      </w:r>
      <w:r w:rsidRPr="0043577F">
        <w:t>the</w:t>
      </w:r>
      <w:r w:rsidRPr="0043577F">
        <w:rPr>
          <w:spacing w:val="-6"/>
        </w:rPr>
        <w:t xml:space="preserve"> </w:t>
      </w:r>
      <w:r w:rsidRPr="0043577F">
        <w:rPr>
          <w:spacing w:val="-2"/>
        </w:rPr>
        <w:t>vector</w:t>
      </w:r>
      <w:r w:rsidRPr="0043577F">
        <w:rPr>
          <w:spacing w:val="-6"/>
        </w:rPr>
        <w:t xml:space="preserve"> </w:t>
      </w:r>
      <w:r w:rsidRPr="0043577F">
        <w:t>of</w:t>
      </w:r>
      <w:r w:rsidRPr="0043577F">
        <w:rPr>
          <w:spacing w:val="-5"/>
        </w:rPr>
        <w:t xml:space="preserve"> </w:t>
      </w:r>
      <w:r w:rsidRPr="0043577F">
        <w:rPr>
          <w:spacing w:val="-1"/>
        </w:rPr>
        <w:t>individual-level</w:t>
      </w:r>
      <w:r w:rsidRPr="0043577F">
        <w:rPr>
          <w:spacing w:val="-6"/>
        </w:rPr>
        <w:t xml:space="preserve"> </w:t>
      </w:r>
      <w:r w:rsidRPr="0043577F">
        <w:rPr>
          <w:spacing w:val="-2"/>
        </w:rPr>
        <w:t>(level-1)</w:t>
      </w:r>
      <w:r w:rsidRPr="0043577F">
        <w:rPr>
          <w:spacing w:val="-5"/>
        </w:rPr>
        <w:t xml:space="preserve"> </w:t>
      </w:r>
      <w:r w:rsidRPr="0043577F">
        <w:t>latent</w:t>
      </w:r>
      <w:r w:rsidRPr="0043577F">
        <w:rPr>
          <w:spacing w:val="-6"/>
        </w:rPr>
        <w:t xml:space="preserve"> </w:t>
      </w:r>
      <w:r w:rsidRPr="0043577F">
        <w:rPr>
          <w:spacing w:val="-1"/>
        </w:rPr>
        <w:t xml:space="preserve">variables. Within each of the latent variable vectors </w:t>
      </w:r>
      <m:oMath>
        <m:sSub>
          <m:sSubPr>
            <m:ctrlPr>
              <w:rPr>
                <w:rFonts w:ascii="Cambria Math" w:hAnsi="Cambria Math"/>
                <w:b/>
                <w:i/>
                <w:spacing w:val="8"/>
              </w:rPr>
            </m:ctrlPr>
          </m:sSubPr>
          <m:e>
            <m:r>
              <m:rPr>
                <m:sty m:val="bi"/>
              </m:rPr>
              <w:rPr>
                <w:rFonts w:ascii="Cambria Math" w:hAnsi="Cambria Math"/>
                <w:spacing w:val="8"/>
              </w:rPr>
              <m:t>ϑ</m:t>
            </m:r>
          </m:e>
          <m:sub>
            <m:r>
              <w:rPr>
                <w:rFonts w:ascii="Cambria Math" w:hAnsi="Cambria Math"/>
                <w:spacing w:val="8"/>
              </w:rPr>
              <m:t>j</m:t>
            </m:r>
          </m:sub>
        </m:sSub>
      </m:oMath>
      <w:r w:rsidRPr="0043577F">
        <w:rPr>
          <w:i/>
          <w:position w:val="-4"/>
        </w:rPr>
        <w:t xml:space="preserve"> </w:t>
      </w:r>
      <w:r w:rsidRPr="0043577F">
        <w:t>and</w:t>
      </w:r>
      <w:r w:rsidRPr="0043577F">
        <w:rPr>
          <w:spacing w:val="-3"/>
        </w:rPr>
        <w:t xml:space="preserve"> </w:t>
      </w:r>
      <m:oMath>
        <m:sSub>
          <m:sSubPr>
            <m:ctrlPr>
              <w:rPr>
                <w:rFonts w:ascii="Cambria Math" w:hAnsi="Cambria Math"/>
                <w:b/>
                <w:i/>
                <w:spacing w:val="5"/>
              </w:rPr>
            </m:ctrlPr>
          </m:sSubPr>
          <m:e>
            <m:r>
              <m:rPr>
                <m:sty m:val="bi"/>
              </m:rPr>
              <w:rPr>
                <w:rFonts w:ascii="Cambria Math" w:hAnsi="Cambria Math"/>
                <w:spacing w:val="5"/>
              </w:rPr>
              <m:t>η</m:t>
            </m:r>
          </m:e>
          <m:sub>
            <m:r>
              <w:rPr>
                <w:rFonts w:ascii="Cambria Math" w:hAnsi="Cambria Math"/>
                <w:spacing w:val="5"/>
              </w:rPr>
              <m:t>ij</m:t>
            </m:r>
          </m:sub>
        </m:sSub>
      </m:oMath>
      <w:r w:rsidRPr="0043577F">
        <w:rPr>
          <w:spacing w:val="5"/>
        </w:rPr>
        <w:t>,</w:t>
      </w:r>
      <w:r w:rsidRPr="0043577F">
        <w:rPr>
          <w:b/>
          <w:spacing w:val="5"/>
        </w:rPr>
        <w:t xml:space="preserve"> </w:t>
      </w:r>
      <w:r w:rsidRPr="0043577F">
        <w:rPr>
          <w:spacing w:val="-2"/>
        </w:rPr>
        <w:t xml:space="preserve">latent variables may be correlated, </w:t>
      </w:r>
      <w:r w:rsidRPr="0043577F">
        <w:t>or a bifactor or testlet structure could be specified at each level. As with the single-level IRT models, m</w:t>
      </w:r>
      <w:r w:rsidRPr="0043577F">
        <w:rPr>
          <w:spacing w:val="4"/>
        </w:rPr>
        <w:t>ultilevel IRT models can be expanded to include both a measurement model and a conditioning model (Cai &amp; Hots, 2019).</w:t>
      </w:r>
    </w:p>
    <w:p w14:paraId="446C20FA" w14:textId="77777777" w:rsidR="00DF6D94" w:rsidRPr="0043577F" w:rsidRDefault="00DF6D94" w:rsidP="008762A6">
      <w:pPr>
        <w:pStyle w:val="BodyText"/>
        <w:spacing w:line="480" w:lineRule="auto"/>
        <w:ind w:left="0" w:right="119" w:firstLine="720"/>
        <w:contextualSpacing/>
        <w:jc w:val="both"/>
      </w:pPr>
      <w:r w:rsidRPr="0043577F">
        <w:t xml:space="preserve">The model below is an extension of the single- level two-parameter logistic (2PL) model. Let </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0"/>
        <w:gridCol w:w="1305"/>
      </w:tblGrid>
      <w:tr w:rsidR="00DF6D94" w:rsidRPr="0043577F" w14:paraId="5E6AE14E" w14:textId="77777777" w:rsidTr="00182E49">
        <w:tc>
          <w:tcPr>
            <w:tcW w:w="4295" w:type="pct"/>
            <w:hideMark/>
          </w:tcPr>
          <w:p w14:paraId="0339F862" w14:textId="77777777" w:rsidR="00DF6D94" w:rsidRPr="0043577F" w:rsidRDefault="00DF6D94" w:rsidP="008762A6">
            <w:pPr>
              <w:spacing w:line="480" w:lineRule="auto"/>
              <w:contextualSpacing/>
              <w:jc w:val="both"/>
              <w:rPr>
                <w:rFonts w:ascii="Times New Roman" w:hAnsi="Times New Roman" w:cs="Times New Roman"/>
                <w:sz w:val="24"/>
                <w:szCs w:val="24"/>
              </w:rPr>
            </w:pPr>
            <m:oMathPara>
              <m:oMath>
                <m:r>
                  <w:rPr>
                    <w:rFonts w:ascii="Cambria Math" w:hAnsi="Cambria Math" w:cs="Times New Roman"/>
                    <w:sz w:val="24"/>
                    <w:szCs w:val="24"/>
                  </w:rPr>
                  <w:lastRenderedPageBreak/>
                  <m:t>P</m:t>
                </m:r>
                <m:d>
                  <m:dPr>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pij</m:t>
                        </m:r>
                      </m:sub>
                    </m:sSub>
                    <m:r>
                      <w:rPr>
                        <w:rFonts w:ascii="Cambria Math" w:hAnsi="Cambria Math" w:cs="Times New Roman"/>
                        <w:sz w:val="24"/>
                        <w:szCs w:val="24"/>
                      </w:rPr>
                      <m:t>=1</m:t>
                    </m:r>
                  </m:e>
                </m:d>
                <m:sSub>
                  <m:sSubPr>
                    <m:ctrlPr>
                      <w:rPr>
                        <w:rFonts w:ascii="Cambria Math" w:eastAsia="Times New Roman" w:hAnsi="Cambria Math" w:cs="Times New Roman"/>
                        <w:i/>
                        <w:sz w:val="24"/>
                        <w:szCs w:val="24"/>
                      </w:rPr>
                    </m:ctrlPr>
                  </m:sSubPr>
                  <m:e>
                    <m:r>
                      <m:rPr>
                        <m:sty m:val="bi"/>
                      </m:rPr>
                      <w:rPr>
                        <w:rFonts w:ascii="Cambria Math" w:hAnsi="Cambria Math" w:cs="Times New Roman"/>
                        <w:sz w:val="24"/>
                        <w:szCs w:val="24"/>
                      </w:rPr>
                      <m:t>ϑ</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m:rPr>
                        <m:sty m:val="bi"/>
                      </m:rPr>
                      <w:rPr>
                        <w:rFonts w:ascii="Cambria Math" w:hAnsi="Cambria Math" w:cs="Times New Roman"/>
                        <w:sz w:val="24"/>
                        <w:szCs w:val="24"/>
                      </w:rPr>
                      <m:t>η</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func>
                      <m:funcPr>
                        <m:ctrlPr>
                          <w:rPr>
                            <w:rFonts w:ascii="Cambria Math" w:eastAsia="Times New Roman" w:hAnsi="Cambria Math" w:cs="Times New Roman"/>
                            <w:i/>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m:t>
                        </m:r>
                        <m:sSubSup>
                          <m:sSubSupPr>
                            <m:ctrlPr>
                              <w:rPr>
                                <w:rFonts w:ascii="Cambria Math" w:eastAsia="Times New Roman" w:hAnsi="Cambria Math" w:cs="Times New Roman"/>
                                <w:b/>
                                <w:i/>
                                <w:sz w:val="24"/>
                                <w:szCs w:val="24"/>
                              </w:rPr>
                            </m:ctrlPr>
                          </m:sSubSupPr>
                          <m:e>
                            <m:r>
                              <m:rPr>
                                <m:sty m:val="bi"/>
                              </m:rPr>
                              <w:rPr>
                                <w:rFonts w:ascii="Cambria Math" w:hAnsi="Cambria Math" w:cs="Times New Roman"/>
                                <w:sz w:val="24"/>
                                <w:szCs w:val="24"/>
                              </w:rPr>
                              <m:t>a</m:t>
                            </m:r>
                          </m:e>
                          <m:sub>
                            <m:r>
                              <w:rPr>
                                <w:rFonts w:ascii="Cambria Math" w:hAnsi="Cambria Math" w:cs="Times New Roman"/>
                                <w:sz w:val="24"/>
                                <w:szCs w:val="24"/>
                              </w:rPr>
                              <m:t>p</m:t>
                            </m:r>
                          </m:sub>
                          <m:sup>
                            <m:r>
                              <w:rPr>
                                <w:rFonts w:ascii="Cambria Math" w:hAnsi="Cambria Math" w:cs="Times New Roman"/>
                                <w:sz w:val="24"/>
                                <w:szCs w:val="24"/>
                              </w:rPr>
                              <m:t>B</m:t>
                            </m:r>
                            <m:r>
                              <m:rPr>
                                <m:sty m:val="bi"/>
                              </m:rPr>
                              <w:rPr>
                                <w:rFonts w:ascii="Cambria Math" w:hAnsi="Cambria Math" w:cs="Times New Roman"/>
                                <w:sz w:val="24"/>
                                <w:szCs w:val="24"/>
                              </w:rPr>
                              <m:t>'</m:t>
                            </m:r>
                          </m:sup>
                        </m:sSubSup>
                        <m:sSub>
                          <m:sSubPr>
                            <m:ctrlPr>
                              <w:rPr>
                                <w:rFonts w:ascii="Cambria Math" w:eastAsia="Times New Roman" w:hAnsi="Cambria Math" w:cs="Times New Roman"/>
                                <w:b/>
                                <w:i/>
                                <w:sz w:val="24"/>
                                <w:szCs w:val="24"/>
                              </w:rPr>
                            </m:ctrlPr>
                          </m:sSubPr>
                          <m:e>
                            <m:r>
                              <m:rPr>
                                <m:sty m:val="bi"/>
                              </m:rPr>
                              <w:rPr>
                                <w:rFonts w:ascii="Cambria Math" w:hAnsi="Cambria Math" w:cs="Times New Roman"/>
                                <w:sz w:val="24"/>
                                <w:szCs w:val="24"/>
                              </w:rPr>
                              <m:t>ϑ</m:t>
                            </m:r>
                          </m:e>
                          <m:sub>
                            <m:r>
                              <w:rPr>
                                <w:rFonts w:ascii="Cambria Math" w:hAnsi="Cambria Math" w:cs="Times New Roman"/>
                                <w:sz w:val="24"/>
                                <w:szCs w:val="24"/>
                              </w:rPr>
                              <m:t>j</m:t>
                            </m:r>
                          </m:sub>
                        </m:sSub>
                        <m:r>
                          <w:rPr>
                            <w:rFonts w:ascii="Cambria Math" w:hAnsi="Cambria Math" w:cs="Times New Roman"/>
                            <w:sz w:val="24"/>
                            <w:szCs w:val="24"/>
                          </w:rPr>
                          <m:t>+</m:t>
                        </m:r>
                        <m:sSubSup>
                          <m:sSubSupPr>
                            <m:ctrlPr>
                              <w:rPr>
                                <w:rFonts w:ascii="Cambria Math" w:eastAsia="Times New Roman" w:hAnsi="Cambria Math" w:cs="Times New Roman"/>
                                <w:b/>
                                <w:i/>
                                <w:sz w:val="24"/>
                                <w:szCs w:val="24"/>
                              </w:rPr>
                            </m:ctrlPr>
                          </m:sSubSupPr>
                          <m:e>
                            <m:r>
                              <m:rPr>
                                <m:sty m:val="bi"/>
                              </m:rPr>
                              <w:rPr>
                                <w:rFonts w:ascii="Cambria Math" w:hAnsi="Cambria Math" w:cs="Times New Roman"/>
                                <w:sz w:val="24"/>
                                <w:szCs w:val="24"/>
                              </w:rPr>
                              <m:t>a</m:t>
                            </m:r>
                          </m:e>
                          <m:sub>
                            <m:r>
                              <w:rPr>
                                <w:rFonts w:ascii="Cambria Math" w:hAnsi="Cambria Math" w:cs="Times New Roman"/>
                                <w:sz w:val="24"/>
                                <w:szCs w:val="24"/>
                              </w:rPr>
                              <m:t>p</m:t>
                            </m:r>
                          </m:sub>
                          <m:sup>
                            <m:r>
                              <m:rPr>
                                <m:sty m:val="bi"/>
                              </m:rPr>
                              <w:rPr>
                                <w:rFonts w:ascii="Cambria Math" w:hAnsi="Cambria Math" w:cs="Times New Roman"/>
                                <w:sz w:val="24"/>
                                <w:szCs w:val="24"/>
                              </w:rPr>
                              <m:t>'</m:t>
                            </m:r>
                          </m:sup>
                        </m:sSubSup>
                        <m:sSub>
                          <m:sSubPr>
                            <m:ctrlPr>
                              <w:rPr>
                                <w:rFonts w:ascii="Cambria Math" w:eastAsia="Times New Roman" w:hAnsi="Cambria Math" w:cs="Times New Roman"/>
                                <w:b/>
                                <w:i/>
                                <w:sz w:val="24"/>
                                <w:szCs w:val="24"/>
                              </w:rPr>
                            </m:ctrlPr>
                          </m:sSubPr>
                          <m:e>
                            <m:r>
                              <m:rPr>
                                <m:sty m:val="bi"/>
                              </m:rPr>
                              <w:rPr>
                                <w:rFonts w:ascii="Cambria Math" w:hAnsi="Cambria Math" w:cs="Times New Roman"/>
                                <w:sz w:val="24"/>
                                <w:szCs w:val="24"/>
                              </w:rPr>
                              <m:t>η</m:t>
                            </m:r>
                          </m:e>
                          <m:sub>
                            <m:r>
                              <w:rPr>
                                <w:rFonts w:ascii="Cambria Math" w:hAnsi="Cambria Math" w:cs="Times New Roman"/>
                                <w:sz w:val="24"/>
                                <w:szCs w:val="24"/>
                              </w:rPr>
                              <m:t>ij</m:t>
                            </m:r>
                          </m:sub>
                        </m:sSub>
                        <m:r>
                          <w:rPr>
                            <w:rFonts w:ascii="Cambria Math" w:hAnsi="Cambria Math" w:cs="Times New Roman"/>
                            <w:sz w:val="24"/>
                            <w:szCs w:val="24"/>
                          </w:rPr>
                          <m:t>)]</m:t>
                        </m:r>
                      </m:e>
                    </m:func>
                  </m:den>
                </m:f>
                <m:r>
                  <w:rPr>
                    <w:rFonts w:ascii="Cambria Math" w:hAnsi="Cambria Math" w:cs="Times New Roman"/>
                    <w:sz w:val="24"/>
                    <w:szCs w:val="24"/>
                  </w:rPr>
                  <m:t>,</m:t>
                </m:r>
              </m:oMath>
            </m:oMathPara>
          </w:p>
        </w:tc>
        <w:tc>
          <w:tcPr>
            <w:tcW w:w="705" w:type="pct"/>
            <w:vAlign w:val="center"/>
          </w:tcPr>
          <w:p w14:paraId="61FA67BE" w14:textId="77777777" w:rsidR="00DF6D94" w:rsidRPr="0043577F" w:rsidRDefault="00DF6D94" w:rsidP="008762A6">
            <w:pPr>
              <w:pStyle w:val="ListParagraph"/>
              <w:numPr>
                <w:ilvl w:val="0"/>
                <w:numId w:val="1"/>
              </w:numPr>
              <w:spacing w:line="480" w:lineRule="auto"/>
              <w:contextualSpacing/>
              <w:jc w:val="center"/>
            </w:pPr>
          </w:p>
        </w:tc>
      </w:tr>
    </w:tbl>
    <w:p w14:paraId="455252CA" w14:textId="77777777" w:rsidR="00DF6D94" w:rsidRPr="0043577F" w:rsidRDefault="00DF6D94" w:rsidP="008762A6">
      <w:pPr>
        <w:pStyle w:val="MTDisplayEquation"/>
        <w:spacing w:before="0" w:line="480" w:lineRule="auto"/>
        <w:contextualSpacing/>
      </w:pPr>
      <w:r w:rsidRPr="0043577F">
        <w:tab/>
        <w:t xml:space="preserve">be the conditional probability of a correct response, where </w:t>
      </w:r>
      <m:oMath>
        <m:sSub>
          <m:sSubPr>
            <m:ctrlPr>
              <w:rPr>
                <w:rFonts w:ascii="Cambria Math" w:hAnsi="Cambria Math"/>
                <w:i/>
              </w:rPr>
            </m:ctrlPr>
          </m:sSubPr>
          <m:e>
            <m:r>
              <w:rPr>
                <w:rFonts w:ascii="Cambria Math" w:hAnsi="Cambria Math"/>
              </w:rPr>
              <m:t>y</m:t>
            </m:r>
          </m:e>
          <m:sub>
            <m:r>
              <w:rPr>
                <w:rFonts w:ascii="Cambria Math" w:hAnsi="Cambria Math"/>
              </w:rPr>
              <m:t>pij</m:t>
            </m:r>
          </m:sub>
        </m:sSub>
      </m:oMath>
      <w:r w:rsidRPr="0043577F">
        <w:t xml:space="preserve"> is a Bernoulli random variable, </w:t>
      </w:r>
      <m:oMath>
        <m:sSub>
          <m:sSubPr>
            <m:ctrlPr>
              <w:rPr>
                <w:rFonts w:ascii="Cambria Math" w:hAnsi="Cambria Math"/>
              </w:rPr>
            </m:ctrlPr>
          </m:sSubPr>
          <m:e>
            <m:r>
              <w:rPr>
                <w:rFonts w:ascii="Cambria Math" w:hAnsi="Cambria Math"/>
              </w:rPr>
              <m:t>c</m:t>
            </m:r>
          </m:e>
          <m:sub>
            <m:r>
              <w:rPr>
                <w:rFonts w:ascii="Cambria Math" w:hAnsi="Cambria Math"/>
              </w:rPr>
              <m:t>p</m:t>
            </m:r>
          </m:sub>
        </m:sSub>
      </m:oMath>
      <w:r w:rsidRPr="0043577F">
        <w:t xml:space="preserve"> is the item intercept, and </w:t>
      </w:r>
      <m:oMath>
        <m:sSubSup>
          <m:sSubSupPr>
            <m:ctrlPr>
              <w:rPr>
                <w:rFonts w:ascii="Cambria Math" w:hAnsi="Cambria Math"/>
              </w:rPr>
            </m:ctrlPr>
          </m:sSubSupPr>
          <m:e>
            <m:r>
              <m:rPr>
                <m:sty m:val="bi"/>
              </m:rPr>
              <w:rPr>
                <w:rFonts w:ascii="Cambria Math" w:hAnsi="Cambria Math"/>
              </w:rPr>
              <m:t>a</m:t>
            </m:r>
          </m:e>
          <m:sub>
            <m:r>
              <w:rPr>
                <w:rFonts w:ascii="Cambria Math" w:hAnsi="Cambria Math"/>
              </w:rPr>
              <m:t>p</m:t>
            </m:r>
          </m:sub>
          <m:sup>
            <m:r>
              <m:rPr>
                <m:sty m:val="p"/>
              </m:rPr>
              <w:rPr>
                <w:rFonts w:ascii="Cambria Math" w:hAnsi="Cambria Math"/>
              </w:rPr>
              <m:t>'</m:t>
            </m:r>
          </m:sup>
        </m:sSubSup>
      </m:oMath>
      <w:r w:rsidRPr="0043577F">
        <w:t xml:space="preserve"> and </w:t>
      </w:r>
      <m:oMath>
        <m:sSubSup>
          <m:sSubSupPr>
            <m:ctrlPr>
              <w:rPr>
                <w:rFonts w:ascii="Cambria Math" w:hAnsi="Cambria Math"/>
              </w:rPr>
            </m:ctrlPr>
          </m:sSubSupPr>
          <m:e>
            <m:r>
              <m:rPr>
                <m:sty m:val="bi"/>
              </m:rPr>
              <w:rPr>
                <w:rFonts w:ascii="Cambria Math" w:hAnsi="Cambria Math"/>
              </w:rPr>
              <m:t>a</m:t>
            </m:r>
          </m:e>
          <m:sub>
            <m:r>
              <w:rPr>
                <w:rFonts w:ascii="Cambria Math" w:hAnsi="Cambria Math"/>
              </w:rPr>
              <m:t>p</m:t>
            </m:r>
          </m:sub>
          <m:sup>
            <m:r>
              <w:rPr>
                <w:rFonts w:ascii="Cambria Math" w:hAnsi="Cambria Math"/>
              </w:rPr>
              <m:t>B</m:t>
            </m:r>
            <m:r>
              <m:rPr>
                <m:sty m:val="p"/>
              </m:rPr>
              <w:rPr>
                <w:rFonts w:ascii="Cambria Math" w:hAnsi="Cambria Math"/>
              </w:rPr>
              <m:t>'</m:t>
            </m:r>
          </m:sup>
        </m:sSubSup>
      </m:oMath>
      <w:r w:rsidRPr="0043577F">
        <w:t xml:space="preserve"> are conformable vectors of level-1 and level-2 item slopes. This set-up allows for flexibility in terms of the allowing the slopes as well as the number of factors to differ across levels of the model, which allows for testing of cross-level invariance assumptions (Cronbach, 1976; Schweig, 2014). The model represents the response probability of a correct response </w:t>
      </w:r>
      <m:oMath>
        <m:r>
          <m:rPr>
            <m:sty m:val="p"/>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pij</m:t>
            </m:r>
          </m:sub>
        </m:sSub>
        <m:r>
          <m:rPr>
            <m:sty m:val="p"/>
          </m:rPr>
          <w:rPr>
            <w:rFonts w:ascii="Cambria Math" w:hAnsi="Cambria Math"/>
          </w:rPr>
          <m:t>=1)</m:t>
        </m:r>
      </m:oMath>
      <w:r w:rsidRPr="0043577F">
        <w:t xml:space="preserve"> as a function of these item parameters and the latent variables. The conditional probability of an incorrect response is </w:t>
      </w:r>
      <m:oMath>
        <m:r>
          <m:rPr>
            <m:sty m:val="p"/>
          </m:rPr>
          <w:rPr>
            <w:rFonts w:ascii="Cambria Math" w:hAnsi="Cambria Math"/>
          </w:rPr>
          <m:t>P</m:t>
        </m:r>
        <m:d>
          <m:dPr>
            <m:endChr m:val="|"/>
            <m:ctrlPr>
              <w:rPr>
                <w:rFonts w:ascii="Cambria Math" w:hAnsi="Cambria Math"/>
              </w:rPr>
            </m:ctrlPr>
          </m:dPr>
          <m:e>
            <m:sSub>
              <m:sSubPr>
                <m:ctrlPr>
                  <w:rPr>
                    <w:rFonts w:ascii="Cambria Math" w:hAnsi="Cambria Math"/>
                    <w:i/>
                  </w:rPr>
                </m:ctrlPr>
              </m:sSubPr>
              <m:e>
                <m:r>
                  <w:rPr>
                    <w:rFonts w:ascii="Cambria Math" w:hAnsi="Cambria Math"/>
                  </w:rPr>
                  <m:t>y</m:t>
                </m:r>
              </m:e>
              <m:sub>
                <m:r>
                  <w:rPr>
                    <w:rFonts w:ascii="Cambria Math" w:hAnsi="Cambria Math"/>
                  </w:rPr>
                  <m:t>pij</m:t>
                </m:r>
              </m:sub>
            </m:sSub>
            <m:r>
              <m:rPr>
                <m:sty m:val="p"/>
              </m:rPr>
              <w:rPr>
                <w:rFonts w:ascii="Cambria Math" w:hAnsi="Cambria Math"/>
              </w:rPr>
              <m:t>=0</m:t>
            </m:r>
          </m:e>
        </m:d>
        <m:sSub>
          <m:sSubPr>
            <m:ctrlPr>
              <w:rPr>
                <w:rFonts w:ascii="Cambria Math" w:hAnsi="Cambria Math"/>
                <w:i/>
              </w:rPr>
            </m:ctrlPr>
          </m:sSubPr>
          <m:e>
            <m:r>
              <m:rPr>
                <m:sty m:val="bi"/>
              </m:rPr>
              <w:rPr>
                <w:rFonts w:ascii="Cambria Math" w:hAnsi="Cambria Math"/>
              </w:rPr>
              <m:t>ϑ</m:t>
            </m:r>
          </m:e>
          <m:sub>
            <m:r>
              <w:rPr>
                <w:rFonts w:ascii="Cambria Math" w:hAnsi="Cambria Math"/>
              </w:rPr>
              <m:t>j</m:t>
            </m:r>
          </m:sub>
        </m:sSub>
        <m:r>
          <w:rPr>
            <w:rFonts w:ascii="Cambria Math" w:hAnsi="Cambria Math"/>
          </w:rPr>
          <m:t>,</m:t>
        </m:r>
        <m:sSub>
          <m:sSubPr>
            <m:ctrlPr>
              <w:rPr>
                <w:rFonts w:ascii="Cambria Math" w:hAnsi="Cambria Math"/>
                <w:i/>
              </w:rPr>
            </m:ctrlPr>
          </m:sSubPr>
          <m:e>
            <m:r>
              <m:rPr>
                <m:sty m:val="bi"/>
              </m:rPr>
              <w:rPr>
                <w:rFonts w:ascii="Cambria Math" w:hAnsi="Cambria Math"/>
              </w:rPr>
              <m:t>η</m:t>
            </m:r>
          </m:e>
          <m:sub>
            <m:r>
              <w:rPr>
                <w:rFonts w:ascii="Cambria Math" w:hAnsi="Cambria Math"/>
              </w:rPr>
              <m:t>ij</m:t>
            </m:r>
          </m:sub>
        </m:sSub>
        <m:r>
          <m:rPr>
            <m:sty m:val="p"/>
          </m:rPr>
          <w:rPr>
            <w:rFonts w:ascii="Cambria Math" w:hAnsi="Cambria Math"/>
          </w:rPr>
          <m:t>)=1-P</m:t>
        </m:r>
        <m:d>
          <m:dPr>
            <m:endChr m:val="|"/>
            <m:ctrlPr>
              <w:rPr>
                <w:rFonts w:ascii="Cambria Math" w:hAnsi="Cambria Math"/>
              </w:rPr>
            </m:ctrlPr>
          </m:dPr>
          <m:e>
            <m:sSub>
              <m:sSubPr>
                <m:ctrlPr>
                  <w:rPr>
                    <w:rFonts w:ascii="Cambria Math" w:hAnsi="Cambria Math"/>
                    <w:i/>
                  </w:rPr>
                </m:ctrlPr>
              </m:sSubPr>
              <m:e>
                <m:r>
                  <w:rPr>
                    <w:rFonts w:ascii="Cambria Math" w:hAnsi="Cambria Math"/>
                  </w:rPr>
                  <m:t>y</m:t>
                </m:r>
              </m:e>
              <m:sub>
                <m:r>
                  <w:rPr>
                    <w:rFonts w:ascii="Cambria Math" w:hAnsi="Cambria Math"/>
                  </w:rPr>
                  <m:t>pij</m:t>
                </m:r>
              </m:sub>
            </m:sSub>
            <m:r>
              <m:rPr>
                <m:sty m:val="p"/>
              </m:rPr>
              <w:rPr>
                <w:rFonts w:ascii="Cambria Math" w:hAnsi="Cambria Math"/>
              </w:rPr>
              <m:t>=1</m:t>
            </m:r>
          </m:e>
        </m:d>
        <m:sSub>
          <m:sSubPr>
            <m:ctrlPr>
              <w:rPr>
                <w:rFonts w:ascii="Cambria Math" w:hAnsi="Cambria Math"/>
                <w:i/>
              </w:rPr>
            </m:ctrlPr>
          </m:sSubPr>
          <m:e>
            <m:r>
              <m:rPr>
                <m:sty m:val="bi"/>
              </m:rPr>
              <w:rPr>
                <w:rFonts w:ascii="Cambria Math" w:hAnsi="Cambria Math"/>
              </w:rPr>
              <m:t>ϑ</m:t>
            </m:r>
          </m:e>
          <m:sub>
            <m:r>
              <w:rPr>
                <w:rFonts w:ascii="Cambria Math" w:hAnsi="Cambria Math"/>
              </w:rPr>
              <m:t>j</m:t>
            </m:r>
          </m:sub>
        </m:sSub>
        <m:r>
          <w:rPr>
            <w:rFonts w:ascii="Cambria Math" w:hAnsi="Cambria Math"/>
          </w:rPr>
          <m:t>,</m:t>
        </m:r>
        <m:sSub>
          <m:sSubPr>
            <m:ctrlPr>
              <w:rPr>
                <w:rFonts w:ascii="Cambria Math" w:hAnsi="Cambria Math"/>
                <w:i/>
              </w:rPr>
            </m:ctrlPr>
          </m:sSubPr>
          <m:e>
            <m:r>
              <m:rPr>
                <m:sty m:val="bi"/>
              </m:rPr>
              <w:rPr>
                <w:rFonts w:ascii="Cambria Math" w:hAnsi="Cambria Math"/>
              </w:rPr>
              <m:t>η</m:t>
            </m:r>
          </m:e>
          <m:sub>
            <m:r>
              <w:rPr>
                <w:rFonts w:ascii="Cambria Math" w:hAnsi="Cambria Math"/>
              </w:rPr>
              <m:t>ij</m:t>
            </m:r>
          </m:sub>
        </m:sSub>
        <m:r>
          <m:rPr>
            <m:sty m:val="p"/>
          </m:rPr>
          <w:rPr>
            <w:rFonts w:ascii="Cambria Math" w:hAnsi="Cambria Math"/>
          </w:rPr>
          <m:t>)</m:t>
        </m:r>
      </m:oMath>
      <w:r w:rsidRPr="0043577F">
        <w:t>.</w:t>
      </w:r>
    </w:p>
    <w:p w14:paraId="023EE6FA" w14:textId="77777777" w:rsidR="00DF6D94" w:rsidRPr="0043577F" w:rsidRDefault="00DF6D94" w:rsidP="008762A6">
      <w:pPr>
        <w:pStyle w:val="Heading5"/>
        <w:tabs>
          <w:tab w:val="left" w:pos="818"/>
        </w:tabs>
        <w:spacing w:line="480" w:lineRule="auto"/>
        <w:ind w:left="821" w:hanging="821"/>
        <w:contextualSpacing/>
        <w:rPr>
          <w:b w:val="0"/>
          <w:bCs w:val="0"/>
          <w:i/>
          <w:iCs/>
        </w:rPr>
      </w:pPr>
      <w:r w:rsidRPr="0043577F">
        <w:rPr>
          <w:i/>
          <w:iCs/>
        </w:rPr>
        <w:t>Conditioning</w:t>
      </w:r>
      <w:r w:rsidRPr="0043577F">
        <w:rPr>
          <w:i/>
          <w:iCs/>
          <w:spacing w:val="-21"/>
        </w:rPr>
        <w:t xml:space="preserve"> </w:t>
      </w:r>
      <w:r w:rsidRPr="0043577F">
        <w:rPr>
          <w:i/>
          <w:iCs/>
        </w:rPr>
        <w:t>model</w:t>
      </w:r>
    </w:p>
    <w:p w14:paraId="422FC542" w14:textId="77777777" w:rsidR="00DF6D94" w:rsidRPr="0043577F" w:rsidRDefault="00DF6D94" w:rsidP="008762A6">
      <w:pPr>
        <w:pStyle w:val="BodyText"/>
        <w:spacing w:line="480" w:lineRule="auto"/>
        <w:ind w:left="0" w:firstLine="720"/>
        <w:contextualSpacing/>
        <w:rPr>
          <w:spacing w:val="-4"/>
        </w:rPr>
      </w:pPr>
      <w:r w:rsidRPr="0043577F">
        <w:rPr>
          <w:spacing w:val="-4"/>
        </w:rPr>
        <w:t xml:space="preserve">Each of the latent variables within </w:t>
      </w:r>
      <m:oMath>
        <m:sSub>
          <m:sSubPr>
            <m:ctrlPr>
              <w:rPr>
                <w:rFonts w:ascii="Cambria Math" w:hAnsi="Cambria Math"/>
                <w:i/>
                <w:spacing w:val="-4"/>
              </w:rPr>
            </m:ctrlPr>
          </m:sSubPr>
          <m:e>
            <m:r>
              <m:rPr>
                <m:sty m:val="bi"/>
              </m:rPr>
              <w:rPr>
                <w:rFonts w:ascii="Cambria Math" w:hAnsi="Cambria Math"/>
                <w:spacing w:val="-4"/>
              </w:rPr>
              <m:t>ζ</m:t>
            </m:r>
          </m:e>
          <m:sub>
            <m:r>
              <w:rPr>
                <w:rFonts w:ascii="Cambria Math" w:hAnsi="Cambria Math"/>
                <w:spacing w:val="-4"/>
              </w:rPr>
              <m:t>ij</m:t>
            </m:r>
          </m:sub>
        </m:sSub>
        <m:r>
          <w:rPr>
            <w:rFonts w:ascii="Cambria Math" w:hAnsi="Cambria Math"/>
            <w:spacing w:val="-4"/>
          </w:rPr>
          <m:t>=(</m:t>
        </m:r>
        <m:sSub>
          <m:sSubPr>
            <m:ctrlPr>
              <w:rPr>
                <w:rFonts w:ascii="Cambria Math" w:hAnsi="Cambria Math"/>
                <w:i/>
                <w:spacing w:val="-4"/>
              </w:rPr>
            </m:ctrlPr>
          </m:sSubPr>
          <m:e>
            <m:r>
              <m:rPr>
                <m:sty m:val="bi"/>
              </m:rPr>
              <w:rPr>
                <w:rFonts w:ascii="Cambria Math" w:hAnsi="Cambria Math"/>
                <w:spacing w:val="-4"/>
              </w:rPr>
              <m:t>ϑ</m:t>
            </m:r>
          </m:e>
          <m:sub>
            <m:r>
              <w:rPr>
                <w:rFonts w:ascii="Cambria Math" w:hAnsi="Cambria Math"/>
                <w:spacing w:val="-4"/>
              </w:rPr>
              <m:t>j</m:t>
            </m:r>
          </m:sub>
        </m:sSub>
        <m:r>
          <w:rPr>
            <w:rFonts w:ascii="Cambria Math" w:hAnsi="Cambria Math"/>
            <w:spacing w:val="-4"/>
          </w:rPr>
          <m:t xml:space="preserve">, </m:t>
        </m:r>
        <m:sSub>
          <m:sSubPr>
            <m:ctrlPr>
              <w:rPr>
                <w:rFonts w:ascii="Cambria Math" w:hAnsi="Cambria Math"/>
                <w:i/>
                <w:spacing w:val="-4"/>
              </w:rPr>
            </m:ctrlPr>
          </m:sSubPr>
          <m:e>
            <m:r>
              <m:rPr>
                <m:sty m:val="bi"/>
              </m:rPr>
              <w:rPr>
                <w:rFonts w:ascii="Cambria Math" w:hAnsi="Cambria Math"/>
                <w:spacing w:val="-4"/>
              </w:rPr>
              <m:t>η</m:t>
            </m:r>
          </m:e>
          <m:sub>
            <m:r>
              <w:rPr>
                <w:rFonts w:ascii="Cambria Math" w:hAnsi="Cambria Math"/>
                <w:spacing w:val="-4"/>
              </w:rPr>
              <m:t>ij</m:t>
            </m:r>
          </m:sub>
        </m:sSub>
        <m:r>
          <m:rPr>
            <m:sty m:val="p"/>
          </m:rPr>
          <w:rPr>
            <w:rFonts w:ascii="Cambria Math" w:hAnsi="Cambria Math"/>
            <w:spacing w:val="-4"/>
          </w:rPr>
          <m:t>)</m:t>
        </m:r>
      </m:oMath>
      <w:r w:rsidRPr="0043577F">
        <w:rPr>
          <w:spacing w:val="-4"/>
        </w:rPr>
        <w:t xml:space="preserve"> can be modeled as a linear function of person or group covariates using a latent regression model (Adams, Wilson, &amp; Wu, 1997). For example, the latent regression model may be</w:t>
      </w:r>
    </w:p>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5080"/>
        <w:gridCol w:w="810"/>
      </w:tblGrid>
      <w:tr w:rsidR="00DF6D94" w:rsidRPr="0043577F" w14:paraId="6512E003" w14:textId="77777777" w:rsidTr="00182E49">
        <w:trPr>
          <w:cantSplit/>
        </w:trPr>
        <w:tc>
          <w:tcPr>
            <w:tcW w:w="1792" w:type="pct"/>
          </w:tcPr>
          <w:p w14:paraId="3DAF56E9" w14:textId="77777777" w:rsidR="00DF6D94" w:rsidRPr="0043577F" w:rsidRDefault="00DF6D94" w:rsidP="008762A6">
            <w:pPr>
              <w:spacing w:line="480" w:lineRule="auto"/>
              <w:ind w:right="-50"/>
              <w:contextualSpacing/>
              <w:rPr>
                <w:rFonts w:ascii="Times New Roman" w:hAnsi="Times New Roman" w:cs="Times New Roman"/>
                <w:sz w:val="24"/>
                <w:szCs w:val="24"/>
              </w:rPr>
            </w:pPr>
          </w:p>
        </w:tc>
        <w:tc>
          <w:tcPr>
            <w:tcW w:w="2766" w:type="pct"/>
            <w:hideMark/>
          </w:tcPr>
          <w:p w14:paraId="0AA602A3" w14:textId="77777777" w:rsidR="00DF6D94" w:rsidRPr="0043577F" w:rsidRDefault="00000000" w:rsidP="008762A6">
            <w:pPr>
              <w:spacing w:line="480" w:lineRule="auto"/>
              <w:contextualSpacing/>
              <w:rPr>
                <w:rFonts w:ascii="Times New Roman" w:eastAsia="SimSun" w:hAnsi="Times New Roman" w:cs="Times New Roman"/>
                <w:sz w:val="24"/>
                <w:szCs w:val="24"/>
              </w:rPr>
            </w:pPr>
            <m:oMath>
              <m:d>
                <m:dPr>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sSub>
                          <m:sSubPr>
                            <m:ctrlPr>
                              <w:rPr>
                                <w:rFonts w:ascii="Cambria Math" w:eastAsia="Times New Roman" w:hAnsi="Cambria Math" w:cs="Times New Roman"/>
                                <w:b/>
                                <w:i/>
                                <w:sz w:val="24"/>
                                <w:szCs w:val="24"/>
                              </w:rPr>
                            </m:ctrlPr>
                          </m:sSubPr>
                          <m:e>
                            <m:r>
                              <m:rPr>
                                <m:sty m:val="bi"/>
                              </m:rPr>
                              <w:rPr>
                                <w:rFonts w:ascii="Cambria Math" w:hAnsi="Cambria Math" w:cs="Times New Roman"/>
                                <w:sz w:val="24"/>
                                <w:szCs w:val="24"/>
                              </w:rPr>
                              <m:t>η</m:t>
                            </m:r>
                          </m:e>
                          <m:sub>
                            <m:r>
                              <w:rPr>
                                <w:rFonts w:ascii="Cambria Math" w:hAnsi="Cambria Math" w:cs="Times New Roman"/>
                                <w:sz w:val="24"/>
                                <w:szCs w:val="24"/>
                              </w:rPr>
                              <m:t>ij</m:t>
                            </m:r>
                          </m:sub>
                        </m:sSub>
                      </m:e>
                    </m:mr>
                    <m:mr>
                      <m:e>
                        <m:sSub>
                          <m:sSubPr>
                            <m:ctrlPr>
                              <w:rPr>
                                <w:rFonts w:ascii="Cambria Math" w:eastAsia="Times New Roman" w:hAnsi="Cambria Math" w:cs="Times New Roman"/>
                                <w:b/>
                                <w:i/>
                                <w:sz w:val="24"/>
                                <w:szCs w:val="24"/>
                              </w:rPr>
                            </m:ctrlPr>
                          </m:sSubPr>
                          <m:e>
                            <m:r>
                              <m:rPr>
                                <m:sty m:val="bi"/>
                              </m:rPr>
                              <w:rPr>
                                <w:rFonts w:ascii="Cambria Math" w:hAnsi="Cambria Math" w:cs="Times New Roman"/>
                                <w:sz w:val="24"/>
                                <w:szCs w:val="24"/>
                              </w:rPr>
                              <m:t>ϑ</m:t>
                            </m:r>
                          </m:e>
                          <m:sub>
                            <m:r>
                              <w:rPr>
                                <w:rFonts w:ascii="Cambria Math" w:hAnsi="Cambria Math" w:cs="Times New Roman"/>
                                <w:sz w:val="24"/>
                                <w:szCs w:val="24"/>
                              </w:rPr>
                              <m:t>j</m:t>
                            </m:r>
                          </m:sub>
                        </m:sSub>
                      </m:e>
                    </m:mr>
                  </m:m>
                </m:e>
              </m:d>
              <m:r>
                <m:rPr>
                  <m:aln/>
                </m:rPr>
                <w:rPr>
                  <w:rFonts w:ascii="Cambria Math" w:eastAsia="Book Antiqua" w:hAnsi="Cambria Math" w:cs="Times New Roman"/>
                  <w:sz w:val="24"/>
                  <w:szCs w:val="24"/>
                </w:rPr>
                <m:t>=</m:t>
              </m:r>
              <m:d>
                <m:dPr>
                  <m:ctrlPr>
                    <w:rPr>
                      <w:rFonts w:ascii="Cambria Math" w:eastAsia="Times New Roman" w:hAnsi="Cambria Math" w:cs="Times New Roman"/>
                      <w:i/>
                      <w:sz w:val="24"/>
                      <w:szCs w:val="24"/>
                    </w:rPr>
                  </m:ctrlPr>
                </m:dPr>
                <m:e>
                  <m:m>
                    <m:mPr>
                      <m:mcs>
                        <m:mc>
                          <m:mcPr>
                            <m:count m:val="2"/>
                            <m:mcJc m:val="center"/>
                          </m:mcPr>
                        </m:mc>
                      </m:mcs>
                      <m:ctrlPr>
                        <w:rPr>
                          <w:rFonts w:ascii="Cambria Math" w:eastAsia="Times New Roman" w:hAnsi="Cambria Math" w:cs="Times New Roman"/>
                          <w:i/>
                          <w:sz w:val="24"/>
                          <w:szCs w:val="24"/>
                        </w:rPr>
                      </m:ctrlPr>
                    </m:mPr>
                    <m:mr>
                      <m:e>
                        <m:sSub>
                          <m:sSubPr>
                            <m:ctrlPr>
                              <w:rPr>
                                <w:rFonts w:ascii="Cambria Math" w:eastAsia="Times New Roman" w:hAnsi="Cambria Math" w:cs="Times New Roman"/>
                                <w:b/>
                                <w:sz w:val="24"/>
                                <w:szCs w:val="24"/>
                              </w:rPr>
                            </m:ctrlPr>
                          </m:sSubPr>
                          <m:e>
                            <m:r>
                              <m:rPr>
                                <m:sty m:val="bi"/>
                              </m:rPr>
                              <w:rPr>
                                <w:rFonts w:ascii="Cambria Math" w:hAnsi="Cambria Math" w:cs="Times New Roman"/>
                                <w:sz w:val="24"/>
                                <w:szCs w:val="24"/>
                              </w:rPr>
                              <m:t>β</m:t>
                            </m:r>
                          </m:e>
                          <m:sub>
                            <m:r>
                              <m:rPr>
                                <m:sty m:val="p"/>
                              </m:rPr>
                              <w:rPr>
                                <w:rFonts w:ascii="Cambria Math" w:hAnsi="Cambria Math" w:cs="Times New Roman"/>
                                <w:sz w:val="24"/>
                                <w:szCs w:val="24"/>
                              </w:rPr>
                              <m:t>11</m:t>
                            </m:r>
                          </m:sub>
                        </m:sSub>
                      </m:e>
                      <m:e>
                        <m:sSub>
                          <m:sSubPr>
                            <m:ctrlPr>
                              <w:rPr>
                                <w:rFonts w:ascii="Cambria Math" w:eastAsia="Times New Roman" w:hAnsi="Cambria Math" w:cs="Times New Roman"/>
                                <w:b/>
                                <w:sz w:val="24"/>
                                <w:szCs w:val="24"/>
                              </w:rPr>
                            </m:ctrlPr>
                          </m:sSubPr>
                          <m:e>
                            <m:r>
                              <m:rPr>
                                <m:sty m:val="bi"/>
                              </m:rPr>
                              <w:rPr>
                                <w:rFonts w:ascii="Cambria Math" w:hAnsi="Cambria Math" w:cs="Times New Roman"/>
                                <w:sz w:val="24"/>
                                <w:szCs w:val="24"/>
                              </w:rPr>
                              <m:t>β</m:t>
                            </m:r>
                          </m:e>
                          <m:sub>
                            <m:r>
                              <m:rPr>
                                <m:sty m:val="p"/>
                              </m:rPr>
                              <w:rPr>
                                <w:rFonts w:ascii="Cambria Math" w:hAnsi="Cambria Math" w:cs="Times New Roman"/>
                                <w:sz w:val="24"/>
                                <w:szCs w:val="24"/>
                              </w:rPr>
                              <m:t>12</m:t>
                            </m:r>
                          </m:sub>
                        </m:sSub>
                      </m:e>
                    </m:mr>
                    <m:mr>
                      <m:e>
                        <m:r>
                          <m:rPr>
                            <m:sty m:val="bi"/>
                          </m:rPr>
                          <w:rPr>
                            <w:rFonts w:ascii="Cambria Math" w:hAnsi="Cambria Math" w:cs="Times New Roman"/>
                            <w:sz w:val="24"/>
                            <w:szCs w:val="24"/>
                          </w:rPr>
                          <m:t>0</m:t>
                        </m:r>
                      </m:e>
                      <m:e>
                        <m:sSub>
                          <m:sSubPr>
                            <m:ctrlPr>
                              <w:rPr>
                                <w:rFonts w:ascii="Cambria Math" w:eastAsia="Times New Roman" w:hAnsi="Cambria Math" w:cs="Times New Roman"/>
                                <w:b/>
                                <w:sz w:val="24"/>
                                <w:szCs w:val="24"/>
                              </w:rPr>
                            </m:ctrlPr>
                          </m:sSubPr>
                          <m:e>
                            <m:r>
                              <m:rPr>
                                <m:sty m:val="bi"/>
                              </m:rPr>
                              <w:rPr>
                                <w:rFonts w:ascii="Cambria Math" w:hAnsi="Cambria Math" w:cs="Times New Roman"/>
                                <w:sz w:val="24"/>
                                <w:szCs w:val="24"/>
                              </w:rPr>
                              <m:t>β</m:t>
                            </m:r>
                          </m:e>
                          <m:sub>
                            <m:r>
                              <m:rPr>
                                <m:sty m:val="p"/>
                              </m:rPr>
                              <w:rPr>
                                <w:rFonts w:ascii="Cambria Math" w:hAnsi="Cambria Math" w:cs="Times New Roman"/>
                                <w:sz w:val="24"/>
                                <w:szCs w:val="24"/>
                              </w:rPr>
                              <m:t>22</m:t>
                            </m:r>
                          </m:sub>
                        </m:sSub>
                      </m:e>
                    </m:mr>
                  </m:m>
                </m:e>
              </m:d>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sSub>
                          <m:sSubPr>
                            <m:ctrlPr>
                              <w:rPr>
                                <w:rFonts w:ascii="Cambria Math" w:eastAsia="Times New Roman"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ij</m:t>
                            </m:r>
                          </m:sub>
                        </m:sSub>
                      </m:e>
                    </m:mr>
                    <m:mr>
                      <m:e>
                        <m:sSub>
                          <m:sSubPr>
                            <m:ctrlPr>
                              <w:rPr>
                                <w:rFonts w:ascii="Cambria Math" w:eastAsia="Times New Roman"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j</m:t>
                            </m:r>
                          </m:sub>
                        </m:sSub>
                      </m:e>
                    </m:mr>
                  </m:m>
                </m:e>
              </m:d>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sSub>
                          <m:sSubPr>
                            <m:ctrlPr>
                              <w:rPr>
                                <w:rFonts w:ascii="Cambria Math" w:eastAsia="Times New Roman" w:hAnsi="Cambria Math" w:cs="Times New Roman"/>
                                <w:i/>
                                <w:sz w:val="24"/>
                                <w:szCs w:val="24"/>
                              </w:rPr>
                            </m:ctrlPr>
                          </m:sSubPr>
                          <m:e>
                            <m:r>
                              <m:rPr>
                                <m:sty m:val="bi"/>
                              </m:rPr>
                              <w:rPr>
                                <w:rFonts w:ascii="Cambria Math" w:hAnsi="Cambria Math" w:cs="Times New Roman"/>
                                <w:sz w:val="24"/>
                                <w:szCs w:val="24"/>
                              </w:rPr>
                              <m:t>ϵ</m:t>
                            </m:r>
                          </m:e>
                          <m:sub>
                            <m:r>
                              <w:rPr>
                                <w:rFonts w:ascii="Cambria Math" w:hAnsi="Cambria Math" w:cs="Times New Roman"/>
                                <w:sz w:val="24"/>
                                <w:szCs w:val="24"/>
                              </w:rPr>
                              <m:t>ij</m:t>
                            </m:r>
                          </m:sub>
                        </m:sSub>
                      </m:e>
                    </m:mr>
                    <m:mr>
                      <m:e>
                        <m:sSub>
                          <m:sSubPr>
                            <m:ctrlPr>
                              <w:rPr>
                                <w:rFonts w:ascii="Cambria Math" w:eastAsia="Times New Roman" w:hAnsi="Cambria Math" w:cs="Times New Roman"/>
                                <w:i/>
                                <w:sz w:val="24"/>
                                <w:szCs w:val="24"/>
                              </w:rPr>
                            </m:ctrlPr>
                          </m:sSubPr>
                          <m:e>
                            <m:r>
                              <m:rPr>
                                <m:sty m:val="bi"/>
                              </m:rPr>
                              <w:rPr>
                                <w:rFonts w:ascii="Cambria Math" w:hAnsi="Cambria Math" w:cs="Times New Roman"/>
                                <w:sz w:val="24"/>
                                <w:szCs w:val="24"/>
                              </w:rPr>
                              <m:t>ϵ</m:t>
                            </m:r>
                          </m:e>
                          <m:sub>
                            <m:r>
                              <w:rPr>
                                <w:rFonts w:ascii="Cambria Math" w:hAnsi="Cambria Math" w:cs="Times New Roman"/>
                                <w:sz w:val="24"/>
                                <w:szCs w:val="24"/>
                              </w:rPr>
                              <m:t>j</m:t>
                            </m:r>
                          </m:sub>
                        </m:sSub>
                      </m:e>
                    </m:mr>
                  </m:m>
                </m:e>
              </m:d>
            </m:oMath>
            <w:r w:rsidR="00DF6D94" w:rsidRPr="0043577F">
              <w:rPr>
                <w:rFonts w:ascii="Times New Roman" w:eastAsia="SimSun" w:hAnsi="Times New Roman" w:cs="Times New Roman"/>
                <w:sz w:val="24"/>
                <w:szCs w:val="24"/>
              </w:rPr>
              <w:t>,</w:t>
            </w:r>
          </w:p>
        </w:tc>
        <w:tc>
          <w:tcPr>
            <w:tcW w:w="441" w:type="pct"/>
            <w:vAlign w:val="center"/>
          </w:tcPr>
          <w:p w14:paraId="1DBFE076" w14:textId="77777777" w:rsidR="00DF6D94" w:rsidRPr="0043577F" w:rsidRDefault="00DF6D94" w:rsidP="008762A6">
            <w:pPr>
              <w:pStyle w:val="ListParagraph"/>
              <w:numPr>
                <w:ilvl w:val="0"/>
                <w:numId w:val="1"/>
              </w:numPr>
              <w:spacing w:line="480" w:lineRule="auto"/>
              <w:contextualSpacing/>
              <w:jc w:val="right"/>
            </w:pPr>
          </w:p>
        </w:tc>
      </w:tr>
    </w:tbl>
    <w:p w14:paraId="5DF7603C" w14:textId="3E263FB1" w:rsidR="001C4ACC" w:rsidRDefault="00DF6D94" w:rsidP="008762A6">
      <w:pPr>
        <w:pStyle w:val="BodyText"/>
        <w:spacing w:line="480" w:lineRule="auto"/>
        <w:ind w:left="0"/>
        <w:contextualSpacing/>
        <w:rPr>
          <w:spacing w:val="-4"/>
        </w:rPr>
      </w:pPr>
      <w:r w:rsidRPr="0043577F">
        <w:rPr>
          <w:spacing w:val="-4"/>
        </w:rPr>
        <w:t xml:space="preserve">where </w:t>
      </w:r>
      <m:oMath>
        <m:sSub>
          <m:sSubPr>
            <m:ctrlPr>
              <w:rPr>
                <w:rFonts w:ascii="Cambria Math" w:hAnsi="Cambria Math"/>
                <w:b/>
                <w:i/>
              </w:rPr>
            </m:ctrlPr>
          </m:sSubPr>
          <m:e>
            <m:r>
              <m:rPr>
                <m:sty m:val="bi"/>
              </m:rPr>
              <w:rPr>
                <w:rFonts w:ascii="Cambria Math" w:hAnsi="Cambria Math"/>
              </w:rPr>
              <m:t>x</m:t>
            </m:r>
          </m:e>
          <m:sub>
            <m:r>
              <w:rPr>
                <w:rFonts w:ascii="Cambria Math" w:hAnsi="Cambria Math"/>
              </w:rPr>
              <m:t>ij</m:t>
            </m:r>
          </m:sub>
        </m:sSub>
      </m:oMath>
      <w:r w:rsidRPr="0043577F">
        <w:rPr>
          <w:b/>
        </w:rPr>
        <w:t xml:space="preserve"> </w:t>
      </w:r>
      <w:r w:rsidRPr="0043577F">
        <w:t xml:space="preserve">and </w:t>
      </w:r>
      <m:oMath>
        <m:sSub>
          <m:sSubPr>
            <m:ctrlPr>
              <w:rPr>
                <w:rFonts w:ascii="Cambria Math" w:hAnsi="Cambria Math"/>
                <w:b/>
                <w:i/>
              </w:rPr>
            </m:ctrlPr>
          </m:sSubPr>
          <m:e>
            <m:r>
              <m:rPr>
                <m:sty m:val="bi"/>
              </m:rPr>
              <w:rPr>
                <w:rFonts w:ascii="Cambria Math" w:hAnsi="Cambria Math"/>
              </w:rPr>
              <m:t>x</m:t>
            </m:r>
          </m:e>
          <m:sub>
            <m:r>
              <w:rPr>
                <w:rFonts w:ascii="Cambria Math" w:hAnsi="Cambria Math"/>
              </w:rPr>
              <m:t>j</m:t>
            </m:r>
          </m:sub>
        </m:sSub>
      </m:oMath>
      <w:r w:rsidRPr="0043577F">
        <w:rPr>
          <w:b/>
        </w:rPr>
        <w:t xml:space="preserve"> </w:t>
      </w:r>
      <w:r w:rsidRPr="0043577F">
        <w:t>are vectors of level-1 and level-2 observed background covariates. The</w:t>
      </w:r>
      <w:r w:rsidRPr="0043577F">
        <w:rPr>
          <w:spacing w:val="-4"/>
        </w:rPr>
        <w:t xml:space="preserve"> level-1 latent variables in this model can be regressed on level-1 and level-2 covariates, but the level-2 latent variables are only regressed on level-2 covariates. The equation disturbance terms are normally distributed with zero means and error variance matrices. The error variance matrices may have freely estimable parameters, subject to identification constraints. </w:t>
      </w:r>
    </w:p>
    <w:p w14:paraId="5C6635A7" w14:textId="0C063534" w:rsidR="001C4ACC" w:rsidRPr="001C4ACC" w:rsidRDefault="001C4ACC" w:rsidP="008762A6">
      <w:pPr>
        <w:pStyle w:val="BodyText"/>
        <w:spacing w:line="480" w:lineRule="auto"/>
        <w:ind w:left="0"/>
        <w:contextualSpacing/>
        <w:rPr>
          <w:b/>
          <w:bCs/>
          <w:i/>
          <w:iCs/>
          <w:spacing w:val="-4"/>
        </w:rPr>
      </w:pPr>
      <w:r>
        <w:rPr>
          <w:b/>
          <w:bCs/>
          <w:i/>
          <w:iCs/>
          <w:spacing w:val="-4"/>
        </w:rPr>
        <w:t>Scoring</w:t>
      </w:r>
    </w:p>
    <w:p w14:paraId="4460C001" w14:textId="17B0BB6D" w:rsidR="00DF6D94" w:rsidRPr="0043577F" w:rsidRDefault="00DF6D94" w:rsidP="008762A6">
      <w:pPr>
        <w:pStyle w:val="CRESSTBodyText"/>
        <w:spacing w:after="0" w:line="480" w:lineRule="auto"/>
        <w:ind w:firstLine="720"/>
        <w:contextualSpacing/>
        <w:jc w:val="left"/>
        <w:rPr>
          <w:szCs w:val="24"/>
        </w:rPr>
      </w:pPr>
      <w:r w:rsidRPr="0043577F">
        <w:rPr>
          <w:szCs w:val="24"/>
        </w:rPr>
        <w:t xml:space="preserve">Given that multilevel IRT models (including MTT-LR) decompose students’ latent ability at pre- and posttest into two orthogonal components (a) between-school latent mean and (b) within-school deviation from the school mean, we must add up the estimated within- and </w:t>
      </w:r>
      <w:r w:rsidRPr="0043577F">
        <w:rPr>
          <w:szCs w:val="24"/>
        </w:rPr>
        <w:lastRenderedPageBreak/>
        <w:t>between latent score estimates together to get the estimate of a student’s overall score at a given timepoint: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7679"/>
        <w:gridCol w:w="1297"/>
      </w:tblGrid>
      <w:tr w:rsidR="00DF6D94" w:rsidRPr="0043577F" w14:paraId="0F7C375E" w14:textId="77777777" w:rsidTr="00182E49">
        <w:trPr>
          <w:cantSplit/>
          <w:trHeight w:val="208"/>
        </w:trPr>
        <w:tc>
          <w:tcPr>
            <w:tcW w:w="205" w:type="pct"/>
          </w:tcPr>
          <w:p w14:paraId="4EB2C42C" w14:textId="77777777" w:rsidR="00DF6D94" w:rsidRPr="0043577F" w:rsidRDefault="00DF6D94" w:rsidP="008762A6">
            <w:pPr>
              <w:spacing w:line="480" w:lineRule="auto"/>
              <w:contextualSpacing/>
              <w:jc w:val="right"/>
              <w:rPr>
                <w:rFonts w:ascii="Times New Roman" w:hAnsi="Times New Roman" w:cs="Times New Roman"/>
                <w:sz w:val="24"/>
                <w:szCs w:val="24"/>
              </w:rPr>
            </w:pPr>
          </w:p>
        </w:tc>
        <w:tc>
          <w:tcPr>
            <w:tcW w:w="4102" w:type="pct"/>
          </w:tcPr>
          <w:p w14:paraId="3B1CB5B5" w14:textId="77777777" w:rsidR="00DF6D94" w:rsidRPr="0043577F" w:rsidRDefault="00000000" w:rsidP="008762A6">
            <w:pPr>
              <w:spacing w:line="480" w:lineRule="auto"/>
              <w:ind w:left="360"/>
              <w:contextualSpacing/>
              <w:rPr>
                <w:rFonts w:ascii="Times New Roman" w:hAnsi="Times New Roman" w:cs="Times New Roman"/>
                <w:sz w:val="24"/>
                <w:szCs w:val="24"/>
              </w:rPr>
            </w:pPr>
            <m:oMathPara>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θ</m:t>
                        </m:r>
                      </m:e>
                    </m:acc>
                  </m:e>
                  <m:sub>
                    <m:r>
                      <w:rPr>
                        <w:rFonts w:ascii="Cambria Math" w:hAnsi="Cambria Math" w:cs="Times New Roman"/>
                        <w:sz w:val="24"/>
                        <w:szCs w:val="24"/>
                      </w:rPr>
                      <m:t>1ij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ϑ</m:t>
                        </m:r>
                      </m:e>
                    </m:acc>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η</m:t>
                        </m:r>
                      </m:e>
                    </m:acc>
                  </m:e>
                  <m:sub>
                    <m:r>
                      <w:rPr>
                        <w:rFonts w:ascii="Cambria Math" w:hAnsi="Cambria Math" w:cs="Times New Roman"/>
                        <w:sz w:val="24"/>
                        <w:szCs w:val="24"/>
                      </w:rPr>
                      <m:t>1ij</m:t>
                    </m:r>
                  </m:sub>
                </m:sSub>
              </m:oMath>
            </m:oMathPara>
          </w:p>
        </w:tc>
        <w:tc>
          <w:tcPr>
            <w:tcW w:w="693" w:type="pct"/>
          </w:tcPr>
          <w:p w14:paraId="5773C5E8" w14:textId="77777777" w:rsidR="00DF6D94" w:rsidRPr="0043577F" w:rsidRDefault="00DF6D94" w:rsidP="008762A6">
            <w:pPr>
              <w:spacing w:line="480" w:lineRule="auto"/>
              <w:ind w:right="180"/>
              <w:contextualSpacing/>
              <w:jc w:val="right"/>
              <w:rPr>
                <w:rFonts w:ascii="Times New Roman" w:hAnsi="Times New Roman" w:cs="Times New Roman"/>
                <w:sz w:val="24"/>
                <w:szCs w:val="24"/>
              </w:rPr>
            </w:pPr>
            <w:r w:rsidRPr="0043577F">
              <w:rPr>
                <w:rFonts w:ascii="Times New Roman" w:hAnsi="Times New Roman" w:cs="Times New Roman"/>
                <w:sz w:val="24"/>
                <w:szCs w:val="24"/>
              </w:rPr>
              <w:t>(5)</w:t>
            </w:r>
          </w:p>
        </w:tc>
      </w:tr>
      <w:tr w:rsidR="00DF6D94" w:rsidRPr="0043577F" w14:paraId="7028CA98" w14:textId="77777777" w:rsidTr="00182E49">
        <w:trPr>
          <w:cantSplit/>
          <w:trHeight w:val="208"/>
        </w:trPr>
        <w:tc>
          <w:tcPr>
            <w:tcW w:w="205" w:type="pct"/>
          </w:tcPr>
          <w:p w14:paraId="2B64BBB6" w14:textId="77777777" w:rsidR="00DF6D94" w:rsidRPr="0043577F" w:rsidRDefault="00DF6D94" w:rsidP="008762A6">
            <w:pPr>
              <w:spacing w:line="480" w:lineRule="auto"/>
              <w:contextualSpacing/>
              <w:jc w:val="right"/>
              <w:rPr>
                <w:rFonts w:ascii="Times New Roman" w:hAnsi="Times New Roman" w:cs="Times New Roman"/>
                <w:sz w:val="24"/>
                <w:szCs w:val="24"/>
              </w:rPr>
            </w:pPr>
          </w:p>
        </w:tc>
        <w:tc>
          <w:tcPr>
            <w:tcW w:w="4102" w:type="pct"/>
          </w:tcPr>
          <w:p w14:paraId="0D2F15E1" w14:textId="77777777" w:rsidR="00DF6D94" w:rsidRPr="00410310" w:rsidRDefault="00000000" w:rsidP="008762A6">
            <w:pPr>
              <w:spacing w:line="480" w:lineRule="auto"/>
              <w:ind w:left="360"/>
              <w:contextualSpacing/>
              <w:rPr>
                <w:rFonts w:ascii="Times New Roman" w:eastAsia="Times New Roman" w:hAnsi="Times New Roman" w:cs="Times New Roman"/>
                <w:sz w:val="24"/>
                <w:szCs w:val="24"/>
              </w:rPr>
            </w:pPr>
            <m:oMathPara>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θ</m:t>
                        </m:r>
                      </m:e>
                    </m:acc>
                  </m:e>
                  <m:sub>
                    <m:r>
                      <w:rPr>
                        <w:rFonts w:ascii="Cambria Math" w:hAnsi="Cambria Math" w:cs="Times New Roman"/>
                        <w:sz w:val="24"/>
                        <w:szCs w:val="24"/>
                      </w:rPr>
                      <m:t>2ij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ϑ</m:t>
                        </m:r>
                      </m:e>
                    </m:acc>
                  </m:e>
                  <m:sub>
                    <m:r>
                      <w:rPr>
                        <w:rFonts w:ascii="Cambria Math" w:hAnsi="Cambria Math" w:cs="Times New Roman"/>
                        <w:sz w:val="24"/>
                        <w:szCs w:val="24"/>
                      </w:rPr>
                      <m:t>2j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η</m:t>
                        </m:r>
                      </m:e>
                    </m:acc>
                  </m:e>
                  <m:sub>
                    <m:r>
                      <w:rPr>
                        <w:rFonts w:ascii="Cambria Math" w:hAnsi="Cambria Math" w:cs="Times New Roman"/>
                        <w:sz w:val="24"/>
                        <w:szCs w:val="24"/>
                      </w:rPr>
                      <m:t>2ij.</m:t>
                    </m:r>
                  </m:sub>
                </m:sSub>
              </m:oMath>
            </m:oMathPara>
          </w:p>
          <w:p w14:paraId="5281EF30" w14:textId="16246478" w:rsidR="00410310" w:rsidRPr="0043577F" w:rsidRDefault="00410310" w:rsidP="008762A6">
            <w:pPr>
              <w:spacing w:line="480" w:lineRule="auto"/>
              <w:ind w:left="360"/>
              <w:contextualSpacing/>
              <w:rPr>
                <w:rFonts w:ascii="Times New Roman" w:eastAsia="Times New Roman" w:hAnsi="Times New Roman" w:cs="Times New Roman"/>
                <w:sz w:val="24"/>
                <w:szCs w:val="24"/>
              </w:rPr>
            </w:pPr>
          </w:p>
        </w:tc>
        <w:tc>
          <w:tcPr>
            <w:tcW w:w="693" w:type="pct"/>
          </w:tcPr>
          <w:p w14:paraId="5DC1D582" w14:textId="77777777" w:rsidR="00DF6D94" w:rsidRPr="0043577F" w:rsidRDefault="00DF6D94" w:rsidP="008762A6">
            <w:pPr>
              <w:spacing w:line="480" w:lineRule="auto"/>
              <w:ind w:right="180"/>
              <w:contextualSpacing/>
              <w:jc w:val="right"/>
              <w:rPr>
                <w:rFonts w:ascii="Times New Roman" w:hAnsi="Times New Roman" w:cs="Times New Roman"/>
                <w:sz w:val="24"/>
                <w:szCs w:val="24"/>
              </w:rPr>
            </w:pPr>
          </w:p>
        </w:tc>
      </w:tr>
    </w:tbl>
    <w:p w14:paraId="33E001A8" w14:textId="77777777" w:rsidR="00410310" w:rsidRDefault="00410310" w:rsidP="00410310">
      <w:pPr>
        <w:spacing w:after="0" w:line="480" w:lineRule="auto"/>
        <w:ind w:firstLine="720"/>
        <w:rPr>
          <w:rFonts w:ascii="Times New Roman" w:hAnsi="Times New Roman" w:cs="Times New Roman"/>
          <w:bCs/>
          <w:sz w:val="24"/>
          <w:szCs w:val="24"/>
        </w:rPr>
      </w:pPr>
      <w:r>
        <w:rPr>
          <w:rFonts w:ascii="Times New Roman" w:hAnsi="Times New Roman" w:cs="Times New Roman"/>
          <w:b/>
          <w:sz w:val="24"/>
          <w:szCs w:val="24"/>
        </w:rPr>
        <w:t xml:space="preserve">Maximum Likelihood Estimation </w:t>
      </w:r>
      <w:r w:rsidRPr="000E5E1A">
        <w:rPr>
          <w:rFonts w:ascii="Times New Roman" w:hAnsi="Times New Roman" w:cs="Times New Roman"/>
          <w:b/>
          <w:sz w:val="24"/>
          <w:szCs w:val="24"/>
        </w:rPr>
        <w:t>Scoring Approach</w:t>
      </w:r>
      <w:r>
        <w:rPr>
          <w:rFonts w:ascii="Times New Roman" w:hAnsi="Times New Roman" w:cs="Times New Roman"/>
          <w:b/>
          <w:i/>
          <w:iCs/>
          <w:sz w:val="24"/>
          <w:szCs w:val="24"/>
        </w:rPr>
        <w:t>.</w:t>
      </w:r>
      <w:r>
        <w:rPr>
          <w:rFonts w:ascii="Times New Roman" w:hAnsi="Times New Roman" w:cs="Times New Roman"/>
          <w:bCs/>
          <w:sz w:val="24"/>
          <w:szCs w:val="24"/>
        </w:rPr>
        <w:t xml:space="preserve"> After estimating item parameters in the IRT calibration step, analysts then need to decide how to estimate individual scores from the item response data. One widely used approach, particularly in standardized educational assessments, is maximum likelihood estimation (MLE).  </w:t>
      </w:r>
      <w:r w:rsidRPr="003B7162">
        <w:rPr>
          <w:rFonts w:ascii="Times New Roman" w:hAnsi="Times New Roman" w:cs="Times New Roman"/>
          <w:bCs/>
          <w:sz w:val="24"/>
          <w:szCs w:val="24"/>
        </w:rPr>
        <w:t>Desirable</w:t>
      </w:r>
      <w:r>
        <w:rPr>
          <w:rFonts w:ascii="Times New Roman" w:hAnsi="Times New Roman" w:cs="Times New Roman"/>
          <w:bCs/>
          <w:sz w:val="24"/>
          <w:szCs w:val="24"/>
        </w:rPr>
        <w:t xml:space="preserve"> </w:t>
      </w:r>
      <w:r w:rsidRPr="003B7162">
        <w:rPr>
          <w:rFonts w:ascii="Times New Roman" w:hAnsi="Times New Roman" w:cs="Times New Roman"/>
          <w:bCs/>
          <w:sz w:val="24"/>
          <w:szCs w:val="24"/>
        </w:rPr>
        <w:t>properties of MLE are that it is asymptotically unbiased and that its standard error is related to</w:t>
      </w:r>
      <w:r>
        <w:rPr>
          <w:rFonts w:ascii="Times New Roman" w:hAnsi="Times New Roman" w:cs="Times New Roman"/>
          <w:bCs/>
          <w:sz w:val="24"/>
          <w:szCs w:val="24"/>
        </w:rPr>
        <w:t xml:space="preserve"> </w:t>
      </w:r>
      <w:r w:rsidRPr="003B7162">
        <w:rPr>
          <w:rFonts w:ascii="Times New Roman" w:hAnsi="Times New Roman" w:cs="Times New Roman"/>
          <w:bCs/>
          <w:sz w:val="24"/>
          <w:szCs w:val="24"/>
        </w:rPr>
        <w:t>the information function (Baker, 1992). Drawbacks of MLE, however, include infinite estimates</w:t>
      </w:r>
      <w:r>
        <w:rPr>
          <w:rFonts w:ascii="Times New Roman" w:hAnsi="Times New Roman" w:cs="Times New Roman"/>
          <w:bCs/>
          <w:sz w:val="24"/>
          <w:szCs w:val="24"/>
        </w:rPr>
        <w:t xml:space="preserve"> </w:t>
      </w:r>
      <w:r w:rsidRPr="003B7162">
        <w:rPr>
          <w:rFonts w:ascii="Times New Roman" w:hAnsi="Times New Roman" w:cs="Times New Roman"/>
          <w:bCs/>
          <w:sz w:val="24"/>
          <w:szCs w:val="24"/>
        </w:rPr>
        <w:t xml:space="preserve">for </w:t>
      </w:r>
      <w:r>
        <w:rPr>
          <w:rFonts w:ascii="Times New Roman" w:hAnsi="Times New Roman" w:cs="Times New Roman"/>
          <w:bCs/>
          <w:sz w:val="24"/>
          <w:szCs w:val="24"/>
        </w:rPr>
        <w:t>survey respondents</w:t>
      </w:r>
      <w:r w:rsidRPr="003B7162">
        <w:rPr>
          <w:rFonts w:ascii="Times New Roman" w:hAnsi="Times New Roman" w:cs="Times New Roman"/>
          <w:bCs/>
          <w:sz w:val="24"/>
          <w:szCs w:val="24"/>
        </w:rPr>
        <w:t xml:space="preserve"> whose response patterns </w:t>
      </w:r>
      <w:r>
        <w:rPr>
          <w:rFonts w:ascii="Times New Roman" w:hAnsi="Times New Roman" w:cs="Times New Roman"/>
          <w:bCs/>
          <w:sz w:val="24"/>
          <w:szCs w:val="24"/>
        </w:rPr>
        <w:t>use only the top or bottom category of the Likert scale (in plain terms, those individuals do not receive a score without additional action)</w:t>
      </w:r>
      <w:r w:rsidRPr="003B7162">
        <w:rPr>
          <w:rFonts w:ascii="Times New Roman" w:hAnsi="Times New Roman" w:cs="Times New Roman"/>
          <w:bCs/>
          <w:sz w:val="24"/>
          <w:szCs w:val="24"/>
        </w:rPr>
        <w:t>.</w:t>
      </w:r>
      <w:r>
        <w:rPr>
          <w:rFonts w:ascii="Times New Roman" w:hAnsi="Times New Roman" w:cs="Times New Roman"/>
          <w:bCs/>
          <w:sz w:val="24"/>
          <w:szCs w:val="24"/>
        </w:rPr>
        <w:t xml:space="preserve"> To address this limitation, highest possible scale scores (HOSS) and lowest possible scale scores (LOSS) are often pre-defined before scoring for individuals with infinite scores, though the choice of which HOSS/LOSS values to use can be a bit arbitrary and potentially impact score variability. For example, if a survey respondent only uses the top response categories across all the items, his or her score would be undefined. To provide that person with a score, one could simply assign such individuals a score of, say, 3 SDs above the mean. Alternatively, one could simply treat such responses as missing. We examine both options and their implications in the simulation corresponding to Example 1.</w:t>
      </w:r>
    </w:p>
    <w:p w14:paraId="33AC5137" w14:textId="77777777" w:rsidR="00410310" w:rsidRDefault="00410310" w:rsidP="00410310">
      <w:pPr>
        <w:spacing w:after="0" w:line="480" w:lineRule="auto"/>
        <w:ind w:firstLine="720"/>
        <w:rPr>
          <w:rFonts w:ascii="Times New Roman" w:hAnsi="Times New Roman" w:cs="Times New Roman"/>
          <w:bCs/>
          <w:sz w:val="24"/>
          <w:szCs w:val="24"/>
        </w:rPr>
      </w:pPr>
      <w:r>
        <w:rPr>
          <w:rFonts w:ascii="Times New Roman" w:hAnsi="Times New Roman" w:cs="Times New Roman"/>
          <w:b/>
          <w:sz w:val="24"/>
          <w:szCs w:val="24"/>
        </w:rPr>
        <w:t xml:space="preserve">Bayesian </w:t>
      </w:r>
      <w:r w:rsidRPr="000E5E1A">
        <w:rPr>
          <w:rFonts w:ascii="Times New Roman" w:hAnsi="Times New Roman" w:cs="Times New Roman"/>
          <w:b/>
          <w:sz w:val="24"/>
          <w:szCs w:val="24"/>
        </w:rPr>
        <w:t>Scoring Approach</w:t>
      </w:r>
      <w:r>
        <w:rPr>
          <w:rFonts w:ascii="Times New Roman" w:hAnsi="Times New Roman" w:cs="Times New Roman"/>
          <w:b/>
          <w:i/>
          <w:iCs/>
          <w:sz w:val="24"/>
          <w:szCs w:val="24"/>
        </w:rPr>
        <w:t>.</w:t>
      </w:r>
      <w:r>
        <w:rPr>
          <w:rFonts w:ascii="Times New Roman" w:hAnsi="Times New Roman" w:cs="Times New Roman"/>
          <w:bCs/>
          <w:sz w:val="24"/>
          <w:szCs w:val="24"/>
        </w:rPr>
        <w:t xml:space="preserve"> Meanwhile, </w:t>
      </w:r>
      <w:r w:rsidRPr="003B7162">
        <w:rPr>
          <w:rFonts w:ascii="Times New Roman" w:hAnsi="Times New Roman" w:cs="Times New Roman"/>
          <w:bCs/>
          <w:sz w:val="24"/>
          <w:szCs w:val="24"/>
        </w:rPr>
        <w:t xml:space="preserve">Bayesian methods such as </w:t>
      </w:r>
      <w:r>
        <w:rPr>
          <w:rFonts w:ascii="Times New Roman" w:hAnsi="Times New Roman" w:cs="Times New Roman"/>
          <w:bCs/>
          <w:sz w:val="24"/>
          <w:szCs w:val="24"/>
        </w:rPr>
        <w:t>Expected a Posteriori (</w:t>
      </w:r>
      <w:r w:rsidRPr="003B7162">
        <w:rPr>
          <w:rFonts w:ascii="Times New Roman" w:hAnsi="Times New Roman" w:cs="Times New Roman"/>
          <w:bCs/>
          <w:sz w:val="24"/>
          <w:szCs w:val="24"/>
        </w:rPr>
        <w:t>EAP</w:t>
      </w:r>
      <w:r>
        <w:rPr>
          <w:rFonts w:ascii="Times New Roman" w:hAnsi="Times New Roman" w:cs="Times New Roman"/>
          <w:bCs/>
          <w:sz w:val="24"/>
          <w:szCs w:val="24"/>
        </w:rPr>
        <w:t>)</w:t>
      </w:r>
      <w:r w:rsidRPr="003B7162">
        <w:rPr>
          <w:rFonts w:ascii="Times New Roman" w:hAnsi="Times New Roman" w:cs="Times New Roman"/>
          <w:bCs/>
          <w:sz w:val="24"/>
          <w:szCs w:val="24"/>
        </w:rPr>
        <w:t xml:space="preserve"> and </w:t>
      </w:r>
      <w:r>
        <w:rPr>
          <w:rFonts w:ascii="Times New Roman" w:hAnsi="Times New Roman" w:cs="Times New Roman"/>
          <w:bCs/>
          <w:sz w:val="24"/>
          <w:szCs w:val="24"/>
        </w:rPr>
        <w:t>Maximum a Posteriori (</w:t>
      </w:r>
      <w:r w:rsidRPr="003B7162">
        <w:rPr>
          <w:rFonts w:ascii="Times New Roman" w:hAnsi="Times New Roman" w:cs="Times New Roman"/>
          <w:bCs/>
          <w:sz w:val="24"/>
          <w:szCs w:val="24"/>
        </w:rPr>
        <w:t>MAP</w:t>
      </w:r>
      <w:r>
        <w:rPr>
          <w:rFonts w:ascii="Times New Roman" w:hAnsi="Times New Roman" w:cs="Times New Roman"/>
          <w:bCs/>
          <w:sz w:val="24"/>
          <w:szCs w:val="24"/>
        </w:rPr>
        <w:t>) scoring</w:t>
      </w:r>
      <w:r w:rsidRPr="003B7162">
        <w:rPr>
          <w:rFonts w:ascii="Times New Roman" w:hAnsi="Times New Roman" w:cs="Times New Roman"/>
          <w:bCs/>
          <w:sz w:val="24"/>
          <w:szCs w:val="24"/>
        </w:rPr>
        <w:t xml:space="preserve"> do not share </w:t>
      </w:r>
      <w:r>
        <w:rPr>
          <w:rFonts w:ascii="Times New Roman" w:hAnsi="Times New Roman" w:cs="Times New Roman"/>
          <w:bCs/>
          <w:sz w:val="24"/>
          <w:szCs w:val="24"/>
        </w:rPr>
        <w:t>such</w:t>
      </w:r>
      <w:r w:rsidRPr="003B7162">
        <w:rPr>
          <w:rFonts w:ascii="Times New Roman" w:hAnsi="Times New Roman" w:cs="Times New Roman"/>
          <w:bCs/>
          <w:sz w:val="24"/>
          <w:szCs w:val="24"/>
        </w:rPr>
        <w:t xml:space="preserve"> limitation</w:t>
      </w:r>
      <w:r>
        <w:rPr>
          <w:rFonts w:ascii="Times New Roman" w:hAnsi="Times New Roman" w:cs="Times New Roman"/>
          <w:bCs/>
          <w:sz w:val="24"/>
          <w:szCs w:val="24"/>
        </w:rPr>
        <w:t>s</w:t>
      </w:r>
      <w:r w:rsidRPr="003B7162">
        <w:rPr>
          <w:rFonts w:ascii="Times New Roman" w:hAnsi="Times New Roman" w:cs="Times New Roman"/>
          <w:bCs/>
          <w:sz w:val="24"/>
          <w:szCs w:val="24"/>
        </w:rPr>
        <w:t>.</w:t>
      </w:r>
      <w:r w:rsidRPr="0086081D">
        <w:rPr>
          <w:rFonts w:ascii="Times New Roman" w:hAnsi="Times New Roman" w:cs="Times New Roman"/>
          <w:bCs/>
          <w:sz w:val="24"/>
          <w:szCs w:val="24"/>
        </w:rPr>
        <w:t xml:space="preserve"> </w:t>
      </w:r>
      <w:r w:rsidRPr="003B7162">
        <w:rPr>
          <w:rFonts w:ascii="Times New Roman" w:hAnsi="Times New Roman" w:cs="Times New Roman"/>
          <w:bCs/>
          <w:sz w:val="24"/>
          <w:szCs w:val="24"/>
        </w:rPr>
        <w:t xml:space="preserve">Bayesian methods incorporate information about the </w:t>
      </w:r>
      <w:r>
        <w:rPr>
          <w:rFonts w:ascii="Times New Roman" w:hAnsi="Times New Roman" w:cs="Times New Roman"/>
          <w:bCs/>
          <w:sz w:val="24"/>
          <w:szCs w:val="24"/>
        </w:rPr>
        <w:t xml:space="preserve">population through the specification of </w:t>
      </w:r>
      <w:r w:rsidRPr="003B7162">
        <w:rPr>
          <w:rFonts w:ascii="Times New Roman" w:hAnsi="Times New Roman" w:cs="Times New Roman"/>
          <w:bCs/>
          <w:sz w:val="24"/>
          <w:szCs w:val="24"/>
        </w:rPr>
        <w:lastRenderedPageBreak/>
        <w:t xml:space="preserve">prior distribution to approximate the posterior distribution of latent proficiency (Bock &amp; Mislevy, 1982).  Under the Bayesian paradigm, the posterior distribution of the proficiency levels (i.e., θ) is defined as the product of the likelihood function and the prior ability distribution. The mean of the posterior distribution is the proficiency estimate under EAP, whereas the mode of the posterior distribution is the proficiency estimate under MAP (Yen &amp; Fitzpatrick, 2006). The choice of a reasonable prior distribution for the proficiency level is key to Bayesian estimators. The most common prior distribution is the standard normal distribution, </w:t>
      </w:r>
      <w:r w:rsidRPr="000C67E5">
        <w:rPr>
          <w:rFonts w:ascii="Times New Roman" w:hAnsi="Times New Roman" w:cs="Times New Roman"/>
          <w:bCs/>
          <w:i/>
          <w:iCs/>
          <w:sz w:val="24"/>
          <w:szCs w:val="24"/>
        </w:rPr>
        <w:t>N</w:t>
      </w:r>
      <w:r w:rsidRPr="003B7162">
        <w:rPr>
          <w:rFonts w:ascii="Times New Roman" w:hAnsi="Times New Roman" w:cs="Times New Roman"/>
          <w:bCs/>
          <w:sz w:val="24"/>
          <w:szCs w:val="24"/>
        </w:rPr>
        <w:t>(0, 1)</w:t>
      </w:r>
      <w:r>
        <w:rPr>
          <w:rFonts w:ascii="Times New Roman" w:hAnsi="Times New Roman" w:cs="Times New Roman"/>
          <w:bCs/>
          <w:sz w:val="24"/>
          <w:szCs w:val="24"/>
        </w:rPr>
        <w:t>, though it is also possible to incorporate covariates information into the prior distribution (we discuss this further in the following example). EAP and MAP scoring approaches are shrinkage estimators that shrink the latent distribution toward the population mean, though the degree of shrinkage depends on the test length and reliability (Thissen &amp; Orlando, 2001). That is, the approach accounts for some uncertainty in the scores by shrinking them to the mean/mode based on the level of uncertainty.</w:t>
      </w:r>
    </w:p>
    <w:p w14:paraId="335F237A" w14:textId="44B64D7E" w:rsidR="00C06389" w:rsidRPr="0043577F" w:rsidRDefault="00C06389" w:rsidP="008762A6">
      <w:pPr>
        <w:spacing w:after="0" w:line="480" w:lineRule="auto"/>
        <w:rPr>
          <w:rFonts w:ascii="Times New Roman" w:hAnsi="Times New Roman" w:cs="Times New Roman"/>
          <w:sz w:val="24"/>
          <w:szCs w:val="24"/>
        </w:rPr>
      </w:pPr>
    </w:p>
    <w:p w14:paraId="20C7A22F" w14:textId="25A59C86" w:rsidR="005001F3" w:rsidRPr="0043577F" w:rsidRDefault="005001F3" w:rsidP="008762A6">
      <w:pPr>
        <w:spacing w:after="0" w:line="480" w:lineRule="auto"/>
        <w:rPr>
          <w:rFonts w:ascii="Times New Roman" w:hAnsi="Times New Roman" w:cs="Times New Roman"/>
          <w:sz w:val="24"/>
          <w:szCs w:val="24"/>
        </w:rPr>
      </w:pPr>
    </w:p>
    <w:p w14:paraId="5D72840A" w14:textId="0D4058CA" w:rsidR="005001F3" w:rsidRPr="0043577F" w:rsidRDefault="005001F3" w:rsidP="008762A6">
      <w:pPr>
        <w:spacing w:after="0" w:line="480" w:lineRule="auto"/>
        <w:rPr>
          <w:rFonts w:ascii="Times New Roman" w:hAnsi="Times New Roman" w:cs="Times New Roman"/>
          <w:sz w:val="24"/>
          <w:szCs w:val="24"/>
        </w:rPr>
      </w:pPr>
      <w:r w:rsidRPr="0043577F">
        <w:rPr>
          <w:rFonts w:ascii="Times New Roman" w:hAnsi="Times New Roman" w:cs="Times New Roman"/>
          <w:sz w:val="24"/>
          <w:szCs w:val="24"/>
        </w:rPr>
        <w:br w:type="page"/>
      </w:r>
    </w:p>
    <w:p w14:paraId="78296CC4" w14:textId="1CB39FD2" w:rsidR="001F001C" w:rsidRDefault="007B484F" w:rsidP="008762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SOM </w:t>
      </w:r>
      <w:r w:rsidR="001F001C">
        <w:rPr>
          <w:rFonts w:ascii="Times New Roman" w:hAnsi="Times New Roman" w:cs="Times New Roman"/>
          <w:b/>
          <w:bCs/>
          <w:sz w:val="24"/>
          <w:szCs w:val="24"/>
        </w:rPr>
        <w:t>Section 2. Item Parameters and Parameter Recovery</w:t>
      </w:r>
    </w:p>
    <w:p w14:paraId="11C4A243" w14:textId="3F9197D1" w:rsidR="001F001C" w:rsidRDefault="001F001C" w:rsidP="008762A6">
      <w:pPr>
        <w:spacing w:after="0" w:line="240" w:lineRule="auto"/>
        <w:jc w:val="center"/>
        <w:rPr>
          <w:rFonts w:ascii="Times New Roman" w:hAnsi="Times New Roman" w:cs="Times New Roman"/>
          <w:b/>
          <w:bCs/>
          <w:sz w:val="24"/>
          <w:szCs w:val="24"/>
        </w:rPr>
      </w:pPr>
    </w:p>
    <w:p w14:paraId="4F79FE99" w14:textId="16290CF9" w:rsidR="001F001C" w:rsidRDefault="001F001C" w:rsidP="008762A6">
      <w:pPr>
        <w:spacing w:after="0" w:line="240" w:lineRule="auto"/>
        <w:jc w:val="center"/>
        <w:rPr>
          <w:rFonts w:ascii="Times New Roman" w:hAnsi="Times New Roman" w:cs="Times New Roman"/>
          <w:b/>
          <w:bCs/>
          <w:sz w:val="24"/>
          <w:szCs w:val="24"/>
        </w:rPr>
      </w:pPr>
    </w:p>
    <w:tbl>
      <w:tblPr>
        <w:tblW w:w="7120" w:type="dxa"/>
        <w:tblLook w:val="04A0" w:firstRow="1" w:lastRow="0" w:firstColumn="1" w:lastColumn="0" w:noHBand="0" w:noVBand="1"/>
      </w:tblPr>
      <w:tblGrid>
        <w:gridCol w:w="2380"/>
        <w:gridCol w:w="280"/>
        <w:gridCol w:w="1240"/>
        <w:gridCol w:w="271"/>
        <w:gridCol w:w="1540"/>
        <w:gridCol w:w="271"/>
        <w:gridCol w:w="1300"/>
      </w:tblGrid>
      <w:tr w:rsidR="000C76EF" w:rsidRPr="000C76EF" w14:paraId="7FBA2DFC" w14:textId="77777777" w:rsidTr="000C76EF">
        <w:trPr>
          <w:trHeight w:val="300"/>
        </w:trPr>
        <w:tc>
          <w:tcPr>
            <w:tcW w:w="2380" w:type="dxa"/>
            <w:tcBorders>
              <w:top w:val="nil"/>
              <w:left w:val="nil"/>
              <w:bottom w:val="nil"/>
              <w:right w:val="nil"/>
            </w:tcBorders>
            <w:noWrap/>
            <w:vAlign w:val="bottom"/>
            <w:hideMark/>
          </w:tcPr>
          <w:p w14:paraId="00DCB952"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Table S2(a)</w:t>
            </w:r>
          </w:p>
        </w:tc>
        <w:tc>
          <w:tcPr>
            <w:tcW w:w="280" w:type="dxa"/>
            <w:tcBorders>
              <w:top w:val="nil"/>
              <w:left w:val="nil"/>
              <w:bottom w:val="nil"/>
              <w:right w:val="nil"/>
            </w:tcBorders>
            <w:noWrap/>
            <w:vAlign w:val="bottom"/>
            <w:hideMark/>
          </w:tcPr>
          <w:p w14:paraId="2EBE23CE"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F706556"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noWrap/>
            <w:vAlign w:val="bottom"/>
            <w:hideMark/>
          </w:tcPr>
          <w:p w14:paraId="25EC6EDF"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hideMark/>
          </w:tcPr>
          <w:p w14:paraId="7A661BE7"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noWrap/>
            <w:vAlign w:val="bottom"/>
            <w:hideMark/>
          </w:tcPr>
          <w:p w14:paraId="3A496448"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noWrap/>
            <w:hideMark/>
          </w:tcPr>
          <w:p w14:paraId="2C98DF45" w14:textId="77777777" w:rsidR="000C76EF" w:rsidRPr="000C76EF" w:rsidRDefault="000C76EF" w:rsidP="000C76EF">
            <w:pPr>
              <w:spacing w:after="0" w:line="240" w:lineRule="auto"/>
              <w:rPr>
                <w:rFonts w:ascii="Times New Roman" w:eastAsia="Times New Roman" w:hAnsi="Times New Roman" w:cs="Times New Roman"/>
                <w:sz w:val="20"/>
                <w:szCs w:val="20"/>
              </w:rPr>
            </w:pPr>
          </w:p>
        </w:tc>
      </w:tr>
      <w:tr w:rsidR="000C76EF" w:rsidRPr="000C76EF" w14:paraId="51B6E8BE" w14:textId="77777777" w:rsidTr="000C76EF">
        <w:trPr>
          <w:trHeight w:val="300"/>
        </w:trPr>
        <w:tc>
          <w:tcPr>
            <w:tcW w:w="7120" w:type="dxa"/>
            <w:gridSpan w:val="7"/>
            <w:tcBorders>
              <w:top w:val="nil"/>
              <w:left w:val="nil"/>
              <w:bottom w:val="single" w:sz="4" w:space="0" w:color="auto"/>
              <w:right w:val="nil"/>
            </w:tcBorders>
            <w:noWrap/>
            <w:vAlign w:val="bottom"/>
            <w:hideMark/>
          </w:tcPr>
          <w:p w14:paraId="2483072C" w14:textId="77777777" w:rsidR="000C76EF" w:rsidRPr="000C76EF" w:rsidRDefault="000C76EF" w:rsidP="000C76EF">
            <w:pPr>
              <w:spacing w:after="0" w:line="240" w:lineRule="auto"/>
              <w:rPr>
                <w:rFonts w:ascii="Times New Roman" w:eastAsia="Times New Roman" w:hAnsi="Times New Roman" w:cs="Times New Roman"/>
                <w:i/>
                <w:iCs/>
                <w:color w:val="000000"/>
              </w:rPr>
            </w:pPr>
            <w:r w:rsidRPr="000C76EF">
              <w:rPr>
                <w:rFonts w:ascii="Times New Roman" w:eastAsia="Times New Roman" w:hAnsi="Times New Roman" w:cs="Times New Roman"/>
                <w:i/>
                <w:iCs/>
                <w:color w:val="000000"/>
              </w:rPr>
              <w:t>Generating Item Parameters and Mean Estimated Item Parameters, Items = 5</w:t>
            </w:r>
          </w:p>
        </w:tc>
      </w:tr>
      <w:tr w:rsidR="000C76EF" w:rsidRPr="000C76EF" w14:paraId="70F83E07" w14:textId="77777777" w:rsidTr="000C76EF">
        <w:trPr>
          <w:trHeight w:val="300"/>
        </w:trPr>
        <w:tc>
          <w:tcPr>
            <w:tcW w:w="2380" w:type="dxa"/>
            <w:tcBorders>
              <w:top w:val="nil"/>
              <w:left w:val="nil"/>
              <w:bottom w:val="single" w:sz="4" w:space="0" w:color="auto"/>
              <w:right w:val="nil"/>
            </w:tcBorders>
            <w:noWrap/>
            <w:vAlign w:val="bottom"/>
            <w:hideMark/>
          </w:tcPr>
          <w:p w14:paraId="710B9EFB"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Slopes</w:t>
            </w:r>
          </w:p>
        </w:tc>
        <w:tc>
          <w:tcPr>
            <w:tcW w:w="280" w:type="dxa"/>
            <w:tcBorders>
              <w:top w:val="nil"/>
              <w:left w:val="nil"/>
              <w:bottom w:val="nil"/>
              <w:right w:val="nil"/>
            </w:tcBorders>
            <w:noWrap/>
            <w:vAlign w:val="bottom"/>
            <w:hideMark/>
          </w:tcPr>
          <w:p w14:paraId="65DEFAD8"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single" w:sz="4" w:space="0" w:color="auto"/>
              <w:right w:val="nil"/>
            </w:tcBorders>
            <w:noWrap/>
            <w:vAlign w:val="bottom"/>
            <w:hideMark/>
          </w:tcPr>
          <w:p w14:paraId="364A0D7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Param.</w:t>
            </w:r>
          </w:p>
        </w:tc>
        <w:tc>
          <w:tcPr>
            <w:tcW w:w="160" w:type="dxa"/>
            <w:tcBorders>
              <w:top w:val="nil"/>
              <w:left w:val="nil"/>
              <w:bottom w:val="nil"/>
              <w:right w:val="nil"/>
            </w:tcBorders>
            <w:noWrap/>
            <w:vAlign w:val="bottom"/>
            <w:hideMark/>
          </w:tcPr>
          <w:p w14:paraId="51F304F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single" w:sz="4" w:space="0" w:color="auto"/>
              <w:right w:val="nil"/>
            </w:tcBorders>
            <w:noWrap/>
            <w:hideMark/>
          </w:tcPr>
          <w:p w14:paraId="7311574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Mean Est.</w:t>
            </w:r>
          </w:p>
        </w:tc>
        <w:tc>
          <w:tcPr>
            <w:tcW w:w="220" w:type="dxa"/>
            <w:tcBorders>
              <w:top w:val="nil"/>
              <w:left w:val="nil"/>
              <w:bottom w:val="nil"/>
              <w:right w:val="nil"/>
            </w:tcBorders>
            <w:noWrap/>
            <w:vAlign w:val="bottom"/>
            <w:hideMark/>
          </w:tcPr>
          <w:p w14:paraId="7B4F4FA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single" w:sz="4" w:space="0" w:color="auto"/>
              <w:right w:val="nil"/>
            </w:tcBorders>
            <w:noWrap/>
            <w:hideMark/>
          </w:tcPr>
          <w:p w14:paraId="2CAFD7D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Dif.</w:t>
            </w:r>
          </w:p>
        </w:tc>
      </w:tr>
      <w:tr w:rsidR="000C76EF" w:rsidRPr="000C76EF" w14:paraId="3F79A5BE" w14:textId="77777777" w:rsidTr="000C76EF">
        <w:trPr>
          <w:trHeight w:val="300"/>
        </w:trPr>
        <w:tc>
          <w:tcPr>
            <w:tcW w:w="2380" w:type="dxa"/>
            <w:tcBorders>
              <w:top w:val="nil"/>
              <w:left w:val="nil"/>
              <w:bottom w:val="nil"/>
              <w:right w:val="nil"/>
            </w:tcBorders>
            <w:noWrap/>
            <w:vAlign w:val="bottom"/>
            <w:hideMark/>
          </w:tcPr>
          <w:p w14:paraId="7E707419"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1</w:t>
            </w:r>
          </w:p>
        </w:tc>
        <w:tc>
          <w:tcPr>
            <w:tcW w:w="280" w:type="dxa"/>
            <w:tcBorders>
              <w:top w:val="nil"/>
              <w:left w:val="nil"/>
              <w:bottom w:val="nil"/>
              <w:right w:val="nil"/>
            </w:tcBorders>
            <w:noWrap/>
            <w:vAlign w:val="bottom"/>
            <w:hideMark/>
          </w:tcPr>
          <w:p w14:paraId="3B22D01A"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1965A6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1.800</w:t>
            </w:r>
          </w:p>
        </w:tc>
        <w:tc>
          <w:tcPr>
            <w:tcW w:w="160" w:type="dxa"/>
            <w:tcBorders>
              <w:top w:val="nil"/>
              <w:left w:val="nil"/>
              <w:bottom w:val="nil"/>
              <w:right w:val="nil"/>
            </w:tcBorders>
            <w:noWrap/>
            <w:vAlign w:val="bottom"/>
            <w:hideMark/>
          </w:tcPr>
          <w:p w14:paraId="4015E20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228DEA0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1.770</w:t>
            </w:r>
          </w:p>
        </w:tc>
        <w:tc>
          <w:tcPr>
            <w:tcW w:w="220" w:type="dxa"/>
            <w:tcBorders>
              <w:top w:val="nil"/>
              <w:left w:val="nil"/>
              <w:bottom w:val="nil"/>
              <w:right w:val="nil"/>
            </w:tcBorders>
            <w:noWrap/>
            <w:vAlign w:val="bottom"/>
            <w:hideMark/>
          </w:tcPr>
          <w:p w14:paraId="39572E0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608DEAE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0.030</w:t>
            </w:r>
          </w:p>
        </w:tc>
      </w:tr>
      <w:tr w:rsidR="000C76EF" w:rsidRPr="000C76EF" w14:paraId="0E39932B" w14:textId="77777777" w:rsidTr="000C76EF">
        <w:trPr>
          <w:trHeight w:val="300"/>
        </w:trPr>
        <w:tc>
          <w:tcPr>
            <w:tcW w:w="2380" w:type="dxa"/>
            <w:tcBorders>
              <w:top w:val="nil"/>
              <w:left w:val="nil"/>
              <w:bottom w:val="nil"/>
              <w:right w:val="nil"/>
            </w:tcBorders>
            <w:noWrap/>
            <w:vAlign w:val="bottom"/>
            <w:hideMark/>
          </w:tcPr>
          <w:p w14:paraId="38D82D3C"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2</w:t>
            </w:r>
          </w:p>
        </w:tc>
        <w:tc>
          <w:tcPr>
            <w:tcW w:w="280" w:type="dxa"/>
            <w:tcBorders>
              <w:top w:val="nil"/>
              <w:left w:val="nil"/>
              <w:bottom w:val="nil"/>
              <w:right w:val="nil"/>
            </w:tcBorders>
            <w:noWrap/>
            <w:vAlign w:val="bottom"/>
            <w:hideMark/>
          </w:tcPr>
          <w:p w14:paraId="584C2E03"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D8E136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1.900</w:t>
            </w:r>
          </w:p>
        </w:tc>
        <w:tc>
          <w:tcPr>
            <w:tcW w:w="160" w:type="dxa"/>
            <w:tcBorders>
              <w:top w:val="nil"/>
              <w:left w:val="nil"/>
              <w:bottom w:val="nil"/>
              <w:right w:val="nil"/>
            </w:tcBorders>
            <w:noWrap/>
            <w:vAlign w:val="bottom"/>
            <w:hideMark/>
          </w:tcPr>
          <w:p w14:paraId="4E8B99A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5C938FD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1.885</w:t>
            </w:r>
          </w:p>
        </w:tc>
        <w:tc>
          <w:tcPr>
            <w:tcW w:w="220" w:type="dxa"/>
            <w:tcBorders>
              <w:top w:val="nil"/>
              <w:left w:val="nil"/>
              <w:bottom w:val="nil"/>
              <w:right w:val="nil"/>
            </w:tcBorders>
            <w:noWrap/>
            <w:vAlign w:val="bottom"/>
            <w:hideMark/>
          </w:tcPr>
          <w:p w14:paraId="2401E69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77F85DF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0.015</w:t>
            </w:r>
          </w:p>
        </w:tc>
      </w:tr>
      <w:tr w:rsidR="000C76EF" w:rsidRPr="000C76EF" w14:paraId="759D389B" w14:textId="77777777" w:rsidTr="000C76EF">
        <w:trPr>
          <w:trHeight w:val="300"/>
        </w:trPr>
        <w:tc>
          <w:tcPr>
            <w:tcW w:w="2380" w:type="dxa"/>
            <w:tcBorders>
              <w:top w:val="nil"/>
              <w:left w:val="nil"/>
              <w:bottom w:val="nil"/>
              <w:right w:val="nil"/>
            </w:tcBorders>
            <w:noWrap/>
            <w:vAlign w:val="bottom"/>
            <w:hideMark/>
          </w:tcPr>
          <w:p w14:paraId="51CF8235"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3</w:t>
            </w:r>
          </w:p>
        </w:tc>
        <w:tc>
          <w:tcPr>
            <w:tcW w:w="280" w:type="dxa"/>
            <w:tcBorders>
              <w:top w:val="nil"/>
              <w:left w:val="nil"/>
              <w:bottom w:val="nil"/>
              <w:right w:val="nil"/>
            </w:tcBorders>
            <w:noWrap/>
            <w:vAlign w:val="bottom"/>
            <w:hideMark/>
          </w:tcPr>
          <w:p w14:paraId="20C2FDD4"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39067E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2.800</w:t>
            </w:r>
          </w:p>
        </w:tc>
        <w:tc>
          <w:tcPr>
            <w:tcW w:w="160" w:type="dxa"/>
            <w:tcBorders>
              <w:top w:val="nil"/>
              <w:left w:val="nil"/>
              <w:bottom w:val="nil"/>
              <w:right w:val="nil"/>
            </w:tcBorders>
            <w:noWrap/>
            <w:vAlign w:val="bottom"/>
            <w:hideMark/>
          </w:tcPr>
          <w:p w14:paraId="05F0255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68D4B16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2.763</w:t>
            </w:r>
          </w:p>
        </w:tc>
        <w:tc>
          <w:tcPr>
            <w:tcW w:w="220" w:type="dxa"/>
            <w:tcBorders>
              <w:top w:val="nil"/>
              <w:left w:val="nil"/>
              <w:bottom w:val="nil"/>
              <w:right w:val="nil"/>
            </w:tcBorders>
            <w:noWrap/>
            <w:vAlign w:val="bottom"/>
            <w:hideMark/>
          </w:tcPr>
          <w:p w14:paraId="42A6848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0935F24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0.037</w:t>
            </w:r>
          </w:p>
        </w:tc>
      </w:tr>
      <w:tr w:rsidR="000C76EF" w:rsidRPr="000C76EF" w14:paraId="6955CB79" w14:textId="77777777" w:rsidTr="000C76EF">
        <w:trPr>
          <w:trHeight w:val="300"/>
        </w:trPr>
        <w:tc>
          <w:tcPr>
            <w:tcW w:w="2380" w:type="dxa"/>
            <w:tcBorders>
              <w:top w:val="nil"/>
              <w:left w:val="nil"/>
              <w:bottom w:val="nil"/>
              <w:right w:val="nil"/>
            </w:tcBorders>
            <w:noWrap/>
            <w:vAlign w:val="bottom"/>
            <w:hideMark/>
          </w:tcPr>
          <w:p w14:paraId="2B917AD6"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4</w:t>
            </w:r>
          </w:p>
        </w:tc>
        <w:tc>
          <w:tcPr>
            <w:tcW w:w="280" w:type="dxa"/>
            <w:tcBorders>
              <w:top w:val="nil"/>
              <w:left w:val="nil"/>
              <w:bottom w:val="nil"/>
              <w:right w:val="nil"/>
            </w:tcBorders>
            <w:noWrap/>
            <w:vAlign w:val="bottom"/>
            <w:hideMark/>
          </w:tcPr>
          <w:p w14:paraId="07222635"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420772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3.300</w:t>
            </w:r>
          </w:p>
        </w:tc>
        <w:tc>
          <w:tcPr>
            <w:tcW w:w="160" w:type="dxa"/>
            <w:tcBorders>
              <w:top w:val="nil"/>
              <w:left w:val="nil"/>
              <w:bottom w:val="nil"/>
              <w:right w:val="nil"/>
            </w:tcBorders>
            <w:noWrap/>
            <w:vAlign w:val="bottom"/>
            <w:hideMark/>
          </w:tcPr>
          <w:p w14:paraId="2C87D9F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72C2183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3.327</w:t>
            </w:r>
          </w:p>
        </w:tc>
        <w:tc>
          <w:tcPr>
            <w:tcW w:w="220" w:type="dxa"/>
            <w:tcBorders>
              <w:top w:val="nil"/>
              <w:left w:val="nil"/>
              <w:bottom w:val="nil"/>
              <w:right w:val="nil"/>
            </w:tcBorders>
            <w:noWrap/>
            <w:vAlign w:val="bottom"/>
            <w:hideMark/>
          </w:tcPr>
          <w:p w14:paraId="1B290D3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10ECD93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-0.027</w:t>
            </w:r>
          </w:p>
        </w:tc>
      </w:tr>
      <w:tr w:rsidR="000C76EF" w:rsidRPr="000C76EF" w14:paraId="166C7077" w14:textId="77777777" w:rsidTr="000C76EF">
        <w:trPr>
          <w:trHeight w:val="300"/>
        </w:trPr>
        <w:tc>
          <w:tcPr>
            <w:tcW w:w="2380" w:type="dxa"/>
            <w:tcBorders>
              <w:top w:val="nil"/>
              <w:left w:val="nil"/>
              <w:bottom w:val="nil"/>
              <w:right w:val="nil"/>
            </w:tcBorders>
            <w:noWrap/>
            <w:vAlign w:val="bottom"/>
            <w:hideMark/>
          </w:tcPr>
          <w:p w14:paraId="1B6BDF83"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5</w:t>
            </w:r>
          </w:p>
        </w:tc>
        <w:tc>
          <w:tcPr>
            <w:tcW w:w="280" w:type="dxa"/>
            <w:tcBorders>
              <w:top w:val="nil"/>
              <w:left w:val="nil"/>
              <w:bottom w:val="nil"/>
              <w:right w:val="nil"/>
            </w:tcBorders>
            <w:noWrap/>
            <w:vAlign w:val="bottom"/>
            <w:hideMark/>
          </w:tcPr>
          <w:p w14:paraId="146A766A"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534D817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2.600</w:t>
            </w:r>
          </w:p>
        </w:tc>
        <w:tc>
          <w:tcPr>
            <w:tcW w:w="160" w:type="dxa"/>
            <w:tcBorders>
              <w:top w:val="nil"/>
              <w:left w:val="nil"/>
              <w:bottom w:val="nil"/>
              <w:right w:val="nil"/>
            </w:tcBorders>
            <w:noWrap/>
            <w:vAlign w:val="bottom"/>
            <w:hideMark/>
          </w:tcPr>
          <w:p w14:paraId="5F6CC4F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6ACC1E0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2.618</w:t>
            </w:r>
          </w:p>
        </w:tc>
        <w:tc>
          <w:tcPr>
            <w:tcW w:w="220" w:type="dxa"/>
            <w:tcBorders>
              <w:top w:val="nil"/>
              <w:left w:val="nil"/>
              <w:bottom w:val="nil"/>
              <w:right w:val="nil"/>
            </w:tcBorders>
            <w:noWrap/>
            <w:vAlign w:val="bottom"/>
            <w:hideMark/>
          </w:tcPr>
          <w:p w14:paraId="33A9C40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12D1D1D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-0.018</w:t>
            </w:r>
          </w:p>
        </w:tc>
      </w:tr>
      <w:tr w:rsidR="000C76EF" w:rsidRPr="000C76EF" w14:paraId="44F83A55" w14:textId="77777777" w:rsidTr="000C76EF">
        <w:trPr>
          <w:trHeight w:val="300"/>
        </w:trPr>
        <w:tc>
          <w:tcPr>
            <w:tcW w:w="2380" w:type="dxa"/>
            <w:tcBorders>
              <w:top w:val="nil"/>
              <w:left w:val="nil"/>
              <w:bottom w:val="nil"/>
              <w:right w:val="nil"/>
            </w:tcBorders>
            <w:noWrap/>
            <w:vAlign w:val="bottom"/>
            <w:hideMark/>
          </w:tcPr>
          <w:p w14:paraId="592337A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280" w:type="dxa"/>
            <w:tcBorders>
              <w:top w:val="nil"/>
              <w:left w:val="nil"/>
              <w:bottom w:val="nil"/>
              <w:right w:val="nil"/>
            </w:tcBorders>
            <w:noWrap/>
            <w:vAlign w:val="bottom"/>
            <w:hideMark/>
          </w:tcPr>
          <w:p w14:paraId="371B0B3D"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238AE985"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noWrap/>
            <w:vAlign w:val="bottom"/>
            <w:hideMark/>
          </w:tcPr>
          <w:p w14:paraId="232D5C4C"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hideMark/>
          </w:tcPr>
          <w:p w14:paraId="1E3AA64E"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noWrap/>
            <w:vAlign w:val="bottom"/>
            <w:hideMark/>
          </w:tcPr>
          <w:p w14:paraId="4B0AB7E1"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noWrap/>
            <w:hideMark/>
          </w:tcPr>
          <w:p w14:paraId="753D1FC2" w14:textId="77777777" w:rsidR="000C76EF" w:rsidRPr="000C76EF" w:rsidRDefault="000C76EF" w:rsidP="000C76EF">
            <w:pPr>
              <w:spacing w:after="0" w:line="240" w:lineRule="auto"/>
              <w:rPr>
                <w:rFonts w:ascii="Times New Roman" w:eastAsia="Times New Roman" w:hAnsi="Times New Roman" w:cs="Times New Roman"/>
                <w:sz w:val="20"/>
                <w:szCs w:val="20"/>
              </w:rPr>
            </w:pPr>
          </w:p>
        </w:tc>
      </w:tr>
      <w:tr w:rsidR="000C76EF" w:rsidRPr="000C76EF" w14:paraId="7E8F72C5" w14:textId="77777777" w:rsidTr="000C76EF">
        <w:trPr>
          <w:trHeight w:val="300"/>
        </w:trPr>
        <w:tc>
          <w:tcPr>
            <w:tcW w:w="2380" w:type="dxa"/>
            <w:tcBorders>
              <w:top w:val="nil"/>
              <w:left w:val="nil"/>
              <w:bottom w:val="single" w:sz="4" w:space="0" w:color="auto"/>
              <w:right w:val="nil"/>
            </w:tcBorders>
            <w:noWrap/>
            <w:vAlign w:val="bottom"/>
            <w:hideMark/>
          </w:tcPr>
          <w:p w14:paraId="01E2953E"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Method Slopes</w:t>
            </w:r>
          </w:p>
        </w:tc>
        <w:tc>
          <w:tcPr>
            <w:tcW w:w="280" w:type="dxa"/>
            <w:tcBorders>
              <w:top w:val="nil"/>
              <w:left w:val="nil"/>
              <w:bottom w:val="nil"/>
              <w:right w:val="nil"/>
            </w:tcBorders>
            <w:noWrap/>
            <w:vAlign w:val="bottom"/>
            <w:hideMark/>
          </w:tcPr>
          <w:p w14:paraId="6C840E23"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11F51C6"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noWrap/>
            <w:vAlign w:val="bottom"/>
            <w:hideMark/>
          </w:tcPr>
          <w:p w14:paraId="4990E97A"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hideMark/>
          </w:tcPr>
          <w:p w14:paraId="5759D146"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noWrap/>
            <w:vAlign w:val="bottom"/>
            <w:hideMark/>
          </w:tcPr>
          <w:p w14:paraId="2BBE501C"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noWrap/>
            <w:hideMark/>
          </w:tcPr>
          <w:p w14:paraId="3F14084E" w14:textId="77777777" w:rsidR="000C76EF" w:rsidRPr="000C76EF" w:rsidRDefault="000C76EF" w:rsidP="000C76EF">
            <w:pPr>
              <w:spacing w:after="0" w:line="240" w:lineRule="auto"/>
              <w:rPr>
                <w:rFonts w:ascii="Times New Roman" w:eastAsia="Times New Roman" w:hAnsi="Times New Roman" w:cs="Times New Roman"/>
                <w:sz w:val="20"/>
                <w:szCs w:val="20"/>
              </w:rPr>
            </w:pPr>
          </w:p>
        </w:tc>
      </w:tr>
      <w:tr w:rsidR="000C76EF" w:rsidRPr="000C76EF" w14:paraId="6C4D396A" w14:textId="77777777" w:rsidTr="000C76EF">
        <w:trPr>
          <w:trHeight w:val="300"/>
        </w:trPr>
        <w:tc>
          <w:tcPr>
            <w:tcW w:w="2380" w:type="dxa"/>
            <w:tcBorders>
              <w:top w:val="nil"/>
              <w:left w:val="nil"/>
              <w:bottom w:val="nil"/>
              <w:right w:val="nil"/>
            </w:tcBorders>
            <w:noWrap/>
            <w:vAlign w:val="bottom"/>
            <w:hideMark/>
          </w:tcPr>
          <w:p w14:paraId="6032F8FC"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1</w:t>
            </w:r>
          </w:p>
        </w:tc>
        <w:tc>
          <w:tcPr>
            <w:tcW w:w="280" w:type="dxa"/>
            <w:tcBorders>
              <w:top w:val="nil"/>
              <w:left w:val="nil"/>
              <w:bottom w:val="nil"/>
              <w:right w:val="nil"/>
            </w:tcBorders>
            <w:noWrap/>
            <w:vAlign w:val="bottom"/>
            <w:hideMark/>
          </w:tcPr>
          <w:p w14:paraId="1E86BA7C"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31ACDFD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1.170</w:t>
            </w:r>
          </w:p>
        </w:tc>
        <w:tc>
          <w:tcPr>
            <w:tcW w:w="160" w:type="dxa"/>
            <w:tcBorders>
              <w:top w:val="nil"/>
              <w:left w:val="nil"/>
              <w:bottom w:val="nil"/>
              <w:right w:val="nil"/>
            </w:tcBorders>
            <w:noWrap/>
            <w:vAlign w:val="bottom"/>
            <w:hideMark/>
          </w:tcPr>
          <w:p w14:paraId="50142F2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31626C5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1.197</w:t>
            </w:r>
          </w:p>
        </w:tc>
        <w:tc>
          <w:tcPr>
            <w:tcW w:w="220" w:type="dxa"/>
            <w:tcBorders>
              <w:top w:val="nil"/>
              <w:left w:val="nil"/>
              <w:bottom w:val="nil"/>
              <w:right w:val="nil"/>
            </w:tcBorders>
            <w:noWrap/>
            <w:vAlign w:val="bottom"/>
            <w:hideMark/>
          </w:tcPr>
          <w:p w14:paraId="27E26E9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34BA5B4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-0.027</w:t>
            </w:r>
          </w:p>
        </w:tc>
      </w:tr>
      <w:tr w:rsidR="000C76EF" w:rsidRPr="000C76EF" w14:paraId="1B44304E" w14:textId="77777777" w:rsidTr="000C76EF">
        <w:trPr>
          <w:trHeight w:val="300"/>
        </w:trPr>
        <w:tc>
          <w:tcPr>
            <w:tcW w:w="2380" w:type="dxa"/>
            <w:tcBorders>
              <w:top w:val="nil"/>
              <w:left w:val="nil"/>
              <w:bottom w:val="nil"/>
              <w:right w:val="nil"/>
            </w:tcBorders>
            <w:noWrap/>
            <w:vAlign w:val="bottom"/>
            <w:hideMark/>
          </w:tcPr>
          <w:p w14:paraId="69A08A4C"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2</w:t>
            </w:r>
          </w:p>
        </w:tc>
        <w:tc>
          <w:tcPr>
            <w:tcW w:w="280" w:type="dxa"/>
            <w:tcBorders>
              <w:top w:val="nil"/>
              <w:left w:val="nil"/>
              <w:bottom w:val="nil"/>
              <w:right w:val="nil"/>
            </w:tcBorders>
            <w:noWrap/>
            <w:vAlign w:val="bottom"/>
            <w:hideMark/>
          </w:tcPr>
          <w:p w14:paraId="4EE669F0"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87AFE5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1.700</w:t>
            </w:r>
          </w:p>
        </w:tc>
        <w:tc>
          <w:tcPr>
            <w:tcW w:w="160" w:type="dxa"/>
            <w:tcBorders>
              <w:top w:val="nil"/>
              <w:left w:val="nil"/>
              <w:bottom w:val="nil"/>
              <w:right w:val="nil"/>
            </w:tcBorders>
            <w:noWrap/>
            <w:vAlign w:val="bottom"/>
            <w:hideMark/>
          </w:tcPr>
          <w:p w14:paraId="217C4DD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38C3CD4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1.761</w:t>
            </w:r>
          </w:p>
        </w:tc>
        <w:tc>
          <w:tcPr>
            <w:tcW w:w="220" w:type="dxa"/>
            <w:tcBorders>
              <w:top w:val="nil"/>
              <w:left w:val="nil"/>
              <w:bottom w:val="nil"/>
              <w:right w:val="nil"/>
            </w:tcBorders>
            <w:noWrap/>
            <w:vAlign w:val="bottom"/>
            <w:hideMark/>
          </w:tcPr>
          <w:p w14:paraId="4AA8281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3017C74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-0.061</w:t>
            </w:r>
          </w:p>
        </w:tc>
      </w:tr>
      <w:tr w:rsidR="000C76EF" w:rsidRPr="000C76EF" w14:paraId="059D2F9F" w14:textId="77777777" w:rsidTr="000C76EF">
        <w:trPr>
          <w:trHeight w:val="300"/>
        </w:trPr>
        <w:tc>
          <w:tcPr>
            <w:tcW w:w="2380" w:type="dxa"/>
            <w:tcBorders>
              <w:top w:val="nil"/>
              <w:left w:val="nil"/>
              <w:bottom w:val="nil"/>
              <w:right w:val="nil"/>
            </w:tcBorders>
            <w:noWrap/>
            <w:vAlign w:val="bottom"/>
            <w:hideMark/>
          </w:tcPr>
          <w:p w14:paraId="21FDE772"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3</w:t>
            </w:r>
          </w:p>
        </w:tc>
        <w:tc>
          <w:tcPr>
            <w:tcW w:w="280" w:type="dxa"/>
            <w:tcBorders>
              <w:top w:val="nil"/>
              <w:left w:val="nil"/>
              <w:bottom w:val="nil"/>
              <w:right w:val="nil"/>
            </w:tcBorders>
            <w:noWrap/>
            <w:vAlign w:val="bottom"/>
            <w:hideMark/>
          </w:tcPr>
          <w:p w14:paraId="24A4C25A"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5FC0CA8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1.900</w:t>
            </w:r>
          </w:p>
        </w:tc>
        <w:tc>
          <w:tcPr>
            <w:tcW w:w="160" w:type="dxa"/>
            <w:tcBorders>
              <w:top w:val="nil"/>
              <w:left w:val="nil"/>
              <w:bottom w:val="nil"/>
              <w:right w:val="nil"/>
            </w:tcBorders>
            <w:noWrap/>
            <w:vAlign w:val="bottom"/>
            <w:hideMark/>
          </w:tcPr>
          <w:p w14:paraId="0226F3C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2B63563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1.914</w:t>
            </w:r>
          </w:p>
        </w:tc>
        <w:tc>
          <w:tcPr>
            <w:tcW w:w="220" w:type="dxa"/>
            <w:tcBorders>
              <w:top w:val="nil"/>
              <w:left w:val="nil"/>
              <w:bottom w:val="nil"/>
              <w:right w:val="nil"/>
            </w:tcBorders>
            <w:noWrap/>
            <w:vAlign w:val="bottom"/>
            <w:hideMark/>
          </w:tcPr>
          <w:p w14:paraId="1CEE460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7C02770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-0.014</w:t>
            </w:r>
          </w:p>
        </w:tc>
      </w:tr>
      <w:tr w:rsidR="000C76EF" w:rsidRPr="000C76EF" w14:paraId="631BADA4" w14:textId="77777777" w:rsidTr="000C76EF">
        <w:trPr>
          <w:trHeight w:val="300"/>
        </w:trPr>
        <w:tc>
          <w:tcPr>
            <w:tcW w:w="2380" w:type="dxa"/>
            <w:tcBorders>
              <w:top w:val="nil"/>
              <w:left w:val="nil"/>
              <w:bottom w:val="nil"/>
              <w:right w:val="nil"/>
            </w:tcBorders>
            <w:noWrap/>
            <w:vAlign w:val="bottom"/>
            <w:hideMark/>
          </w:tcPr>
          <w:p w14:paraId="7A38A5C6"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4</w:t>
            </w:r>
          </w:p>
        </w:tc>
        <w:tc>
          <w:tcPr>
            <w:tcW w:w="280" w:type="dxa"/>
            <w:tcBorders>
              <w:top w:val="nil"/>
              <w:left w:val="nil"/>
              <w:bottom w:val="nil"/>
              <w:right w:val="nil"/>
            </w:tcBorders>
            <w:noWrap/>
            <w:vAlign w:val="bottom"/>
            <w:hideMark/>
          </w:tcPr>
          <w:p w14:paraId="6A3C93EA"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310362E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1.600</w:t>
            </w:r>
          </w:p>
        </w:tc>
        <w:tc>
          <w:tcPr>
            <w:tcW w:w="160" w:type="dxa"/>
            <w:tcBorders>
              <w:top w:val="nil"/>
              <w:left w:val="nil"/>
              <w:bottom w:val="nil"/>
              <w:right w:val="nil"/>
            </w:tcBorders>
            <w:noWrap/>
            <w:vAlign w:val="bottom"/>
            <w:hideMark/>
          </w:tcPr>
          <w:p w14:paraId="69F7260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497A545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1.692</w:t>
            </w:r>
          </w:p>
        </w:tc>
        <w:tc>
          <w:tcPr>
            <w:tcW w:w="220" w:type="dxa"/>
            <w:tcBorders>
              <w:top w:val="nil"/>
              <w:left w:val="nil"/>
              <w:bottom w:val="nil"/>
              <w:right w:val="nil"/>
            </w:tcBorders>
            <w:noWrap/>
            <w:vAlign w:val="bottom"/>
            <w:hideMark/>
          </w:tcPr>
          <w:p w14:paraId="7501CB1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60D83FF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-0.092</w:t>
            </w:r>
          </w:p>
        </w:tc>
      </w:tr>
      <w:tr w:rsidR="000C76EF" w:rsidRPr="000C76EF" w14:paraId="148F88C8" w14:textId="77777777" w:rsidTr="000C76EF">
        <w:trPr>
          <w:trHeight w:val="300"/>
        </w:trPr>
        <w:tc>
          <w:tcPr>
            <w:tcW w:w="2380" w:type="dxa"/>
            <w:tcBorders>
              <w:top w:val="nil"/>
              <w:left w:val="nil"/>
              <w:bottom w:val="nil"/>
              <w:right w:val="nil"/>
            </w:tcBorders>
            <w:noWrap/>
            <w:vAlign w:val="bottom"/>
            <w:hideMark/>
          </w:tcPr>
          <w:p w14:paraId="37E15986"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5</w:t>
            </w:r>
          </w:p>
        </w:tc>
        <w:tc>
          <w:tcPr>
            <w:tcW w:w="280" w:type="dxa"/>
            <w:tcBorders>
              <w:top w:val="nil"/>
              <w:left w:val="nil"/>
              <w:bottom w:val="nil"/>
              <w:right w:val="nil"/>
            </w:tcBorders>
            <w:noWrap/>
            <w:vAlign w:val="bottom"/>
            <w:hideMark/>
          </w:tcPr>
          <w:p w14:paraId="5B344790"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FAA500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1.800</w:t>
            </w:r>
          </w:p>
        </w:tc>
        <w:tc>
          <w:tcPr>
            <w:tcW w:w="160" w:type="dxa"/>
            <w:tcBorders>
              <w:top w:val="nil"/>
              <w:left w:val="nil"/>
              <w:bottom w:val="nil"/>
              <w:right w:val="nil"/>
            </w:tcBorders>
            <w:noWrap/>
            <w:vAlign w:val="bottom"/>
            <w:hideMark/>
          </w:tcPr>
          <w:p w14:paraId="43CC176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07AA603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1.906</w:t>
            </w:r>
          </w:p>
        </w:tc>
        <w:tc>
          <w:tcPr>
            <w:tcW w:w="220" w:type="dxa"/>
            <w:tcBorders>
              <w:top w:val="nil"/>
              <w:left w:val="nil"/>
              <w:bottom w:val="nil"/>
              <w:right w:val="nil"/>
            </w:tcBorders>
            <w:noWrap/>
            <w:vAlign w:val="bottom"/>
            <w:hideMark/>
          </w:tcPr>
          <w:p w14:paraId="2E3A3F1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0B92A9F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-0.106</w:t>
            </w:r>
          </w:p>
        </w:tc>
      </w:tr>
      <w:tr w:rsidR="000C76EF" w:rsidRPr="000C76EF" w14:paraId="3B15EAD0" w14:textId="77777777" w:rsidTr="000C76EF">
        <w:trPr>
          <w:trHeight w:val="300"/>
        </w:trPr>
        <w:tc>
          <w:tcPr>
            <w:tcW w:w="2380" w:type="dxa"/>
            <w:tcBorders>
              <w:top w:val="nil"/>
              <w:left w:val="nil"/>
              <w:bottom w:val="nil"/>
              <w:right w:val="nil"/>
            </w:tcBorders>
            <w:noWrap/>
            <w:vAlign w:val="bottom"/>
            <w:hideMark/>
          </w:tcPr>
          <w:p w14:paraId="617F1388" w14:textId="73BA1B74"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280" w:type="dxa"/>
            <w:tcBorders>
              <w:top w:val="nil"/>
              <w:left w:val="nil"/>
              <w:bottom w:val="nil"/>
              <w:right w:val="nil"/>
            </w:tcBorders>
            <w:noWrap/>
            <w:vAlign w:val="bottom"/>
            <w:hideMark/>
          </w:tcPr>
          <w:p w14:paraId="631D2F0E"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71A32671"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noWrap/>
            <w:vAlign w:val="bottom"/>
            <w:hideMark/>
          </w:tcPr>
          <w:p w14:paraId="1B06AEA5"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hideMark/>
          </w:tcPr>
          <w:p w14:paraId="6A66B180"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noWrap/>
            <w:vAlign w:val="bottom"/>
            <w:hideMark/>
          </w:tcPr>
          <w:p w14:paraId="00B4793C"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noWrap/>
            <w:hideMark/>
          </w:tcPr>
          <w:p w14:paraId="269B9E55" w14:textId="77777777" w:rsidR="000C76EF" w:rsidRPr="000C76EF" w:rsidRDefault="000C76EF" w:rsidP="000C76EF">
            <w:pPr>
              <w:spacing w:after="0" w:line="240" w:lineRule="auto"/>
              <w:rPr>
                <w:rFonts w:ascii="Times New Roman" w:eastAsia="Times New Roman" w:hAnsi="Times New Roman" w:cs="Times New Roman"/>
                <w:sz w:val="20"/>
                <w:szCs w:val="20"/>
              </w:rPr>
            </w:pPr>
          </w:p>
        </w:tc>
      </w:tr>
      <w:tr w:rsidR="000C76EF" w:rsidRPr="000C76EF" w14:paraId="08C7FA3D" w14:textId="77777777" w:rsidTr="000C76EF">
        <w:trPr>
          <w:trHeight w:val="300"/>
        </w:trPr>
        <w:tc>
          <w:tcPr>
            <w:tcW w:w="2380" w:type="dxa"/>
            <w:tcBorders>
              <w:top w:val="nil"/>
              <w:left w:val="nil"/>
              <w:bottom w:val="single" w:sz="4" w:space="0" w:color="auto"/>
              <w:right w:val="nil"/>
            </w:tcBorders>
            <w:noWrap/>
            <w:vAlign w:val="bottom"/>
            <w:hideMark/>
          </w:tcPr>
          <w:p w14:paraId="52DDFAED" w14:textId="75FD86FC" w:rsidR="000C76EF" w:rsidRPr="000C76EF" w:rsidRDefault="000C76EF" w:rsidP="000C76E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Intercepts</w:t>
            </w:r>
          </w:p>
        </w:tc>
        <w:tc>
          <w:tcPr>
            <w:tcW w:w="280" w:type="dxa"/>
            <w:tcBorders>
              <w:top w:val="nil"/>
              <w:left w:val="nil"/>
              <w:bottom w:val="nil"/>
              <w:right w:val="nil"/>
            </w:tcBorders>
            <w:noWrap/>
            <w:vAlign w:val="bottom"/>
            <w:hideMark/>
          </w:tcPr>
          <w:p w14:paraId="28F031A9"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1ADF8E3"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noWrap/>
            <w:vAlign w:val="bottom"/>
            <w:hideMark/>
          </w:tcPr>
          <w:p w14:paraId="2A31E3CC"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hideMark/>
          </w:tcPr>
          <w:p w14:paraId="56FCDFF3"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noWrap/>
            <w:vAlign w:val="bottom"/>
            <w:hideMark/>
          </w:tcPr>
          <w:p w14:paraId="3E285B1F"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noWrap/>
            <w:hideMark/>
          </w:tcPr>
          <w:p w14:paraId="2D3C990B" w14:textId="77777777" w:rsidR="000C76EF" w:rsidRPr="000C76EF" w:rsidRDefault="000C76EF" w:rsidP="000C76EF">
            <w:pPr>
              <w:spacing w:after="0" w:line="240" w:lineRule="auto"/>
              <w:rPr>
                <w:rFonts w:ascii="Times New Roman" w:eastAsia="Times New Roman" w:hAnsi="Times New Roman" w:cs="Times New Roman"/>
                <w:sz w:val="20"/>
                <w:szCs w:val="20"/>
              </w:rPr>
            </w:pPr>
          </w:p>
        </w:tc>
      </w:tr>
      <w:tr w:rsidR="000C76EF" w:rsidRPr="000C76EF" w14:paraId="3C6CEB00" w14:textId="77777777" w:rsidTr="000C76EF">
        <w:trPr>
          <w:trHeight w:val="300"/>
        </w:trPr>
        <w:tc>
          <w:tcPr>
            <w:tcW w:w="2380" w:type="dxa"/>
            <w:tcBorders>
              <w:top w:val="nil"/>
              <w:left w:val="nil"/>
              <w:bottom w:val="nil"/>
              <w:right w:val="nil"/>
            </w:tcBorders>
            <w:noWrap/>
            <w:vAlign w:val="bottom"/>
            <w:hideMark/>
          </w:tcPr>
          <w:p w14:paraId="7AD7B552"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1</w:t>
            </w:r>
          </w:p>
        </w:tc>
        <w:tc>
          <w:tcPr>
            <w:tcW w:w="280" w:type="dxa"/>
            <w:tcBorders>
              <w:top w:val="nil"/>
              <w:left w:val="nil"/>
              <w:bottom w:val="nil"/>
              <w:right w:val="nil"/>
            </w:tcBorders>
            <w:noWrap/>
            <w:vAlign w:val="bottom"/>
            <w:hideMark/>
          </w:tcPr>
          <w:p w14:paraId="40540FB6"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3EB9BF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0.345</w:t>
            </w:r>
          </w:p>
        </w:tc>
        <w:tc>
          <w:tcPr>
            <w:tcW w:w="160" w:type="dxa"/>
            <w:tcBorders>
              <w:top w:val="nil"/>
              <w:left w:val="nil"/>
              <w:bottom w:val="nil"/>
              <w:right w:val="nil"/>
            </w:tcBorders>
            <w:noWrap/>
            <w:vAlign w:val="bottom"/>
            <w:hideMark/>
          </w:tcPr>
          <w:p w14:paraId="30CA832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6416734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0.356</w:t>
            </w:r>
          </w:p>
        </w:tc>
        <w:tc>
          <w:tcPr>
            <w:tcW w:w="220" w:type="dxa"/>
            <w:tcBorders>
              <w:top w:val="nil"/>
              <w:left w:val="nil"/>
              <w:bottom w:val="nil"/>
              <w:right w:val="nil"/>
            </w:tcBorders>
            <w:noWrap/>
            <w:vAlign w:val="bottom"/>
            <w:hideMark/>
          </w:tcPr>
          <w:p w14:paraId="4C50DA7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54D9A3C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-0.011</w:t>
            </w:r>
          </w:p>
        </w:tc>
      </w:tr>
      <w:tr w:rsidR="000C76EF" w:rsidRPr="000C76EF" w14:paraId="611C4D52" w14:textId="77777777" w:rsidTr="000C76EF">
        <w:trPr>
          <w:trHeight w:val="300"/>
        </w:trPr>
        <w:tc>
          <w:tcPr>
            <w:tcW w:w="2380" w:type="dxa"/>
            <w:tcBorders>
              <w:top w:val="nil"/>
              <w:left w:val="nil"/>
              <w:bottom w:val="nil"/>
              <w:right w:val="nil"/>
            </w:tcBorders>
            <w:noWrap/>
            <w:vAlign w:val="bottom"/>
            <w:hideMark/>
          </w:tcPr>
          <w:p w14:paraId="39803372"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2</w:t>
            </w:r>
          </w:p>
        </w:tc>
        <w:tc>
          <w:tcPr>
            <w:tcW w:w="280" w:type="dxa"/>
            <w:tcBorders>
              <w:top w:val="nil"/>
              <w:left w:val="nil"/>
              <w:bottom w:val="nil"/>
              <w:right w:val="nil"/>
            </w:tcBorders>
            <w:noWrap/>
            <w:vAlign w:val="bottom"/>
            <w:hideMark/>
          </w:tcPr>
          <w:p w14:paraId="06426B18"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3D13208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3.307</w:t>
            </w:r>
          </w:p>
        </w:tc>
        <w:tc>
          <w:tcPr>
            <w:tcW w:w="160" w:type="dxa"/>
            <w:tcBorders>
              <w:top w:val="nil"/>
              <w:left w:val="nil"/>
              <w:bottom w:val="nil"/>
              <w:right w:val="nil"/>
            </w:tcBorders>
            <w:noWrap/>
            <w:vAlign w:val="bottom"/>
            <w:hideMark/>
          </w:tcPr>
          <w:p w14:paraId="21D4C13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7A04A4A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3.303</w:t>
            </w:r>
          </w:p>
        </w:tc>
        <w:tc>
          <w:tcPr>
            <w:tcW w:w="220" w:type="dxa"/>
            <w:tcBorders>
              <w:top w:val="nil"/>
              <w:left w:val="nil"/>
              <w:bottom w:val="nil"/>
              <w:right w:val="nil"/>
            </w:tcBorders>
            <w:noWrap/>
            <w:vAlign w:val="bottom"/>
            <w:hideMark/>
          </w:tcPr>
          <w:p w14:paraId="1F2DA6C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35643A4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0.004</w:t>
            </w:r>
          </w:p>
        </w:tc>
      </w:tr>
      <w:tr w:rsidR="000C76EF" w:rsidRPr="000C76EF" w14:paraId="5CA3C81E" w14:textId="77777777" w:rsidTr="000C76EF">
        <w:trPr>
          <w:trHeight w:val="300"/>
        </w:trPr>
        <w:tc>
          <w:tcPr>
            <w:tcW w:w="2380" w:type="dxa"/>
            <w:tcBorders>
              <w:top w:val="nil"/>
              <w:left w:val="nil"/>
              <w:bottom w:val="nil"/>
              <w:right w:val="nil"/>
            </w:tcBorders>
            <w:noWrap/>
            <w:vAlign w:val="bottom"/>
            <w:hideMark/>
          </w:tcPr>
          <w:p w14:paraId="15CF1DFB"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3</w:t>
            </w:r>
          </w:p>
        </w:tc>
        <w:tc>
          <w:tcPr>
            <w:tcW w:w="280" w:type="dxa"/>
            <w:tcBorders>
              <w:top w:val="nil"/>
              <w:left w:val="nil"/>
              <w:bottom w:val="nil"/>
              <w:right w:val="nil"/>
            </w:tcBorders>
            <w:noWrap/>
            <w:vAlign w:val="bottom"/>
            <w:hideMark/>
          </w:tcPr>
          <w:p w14:paraId="45BDDBD5"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1FA7565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-0.281</w:t>
            </w:r>
          </w:p>
        </w:tc>
        <w:tc>
          <w:tcPr>
            <w:tcW w:w="160" w:type="dxa"/>
            <w:tcBorders>
              <w:top w:val="nil"/>
              <w:left w:val="nil"/>
              <w:bottom w:val="nil"/>
              <w:right w:val="nil"/>
            </w:tcBorders>
            <w:noWrap/>
            <w:vAlign w:val="bottom"/>
            <w:hideMark/>
          </w:tcPr>
          <w:p w14:paraId="71A7366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36DE99C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-0.246</w:t>
            </w:r>
          </w:p>
        </w:tc>
        <w:tc>
          <w:tcPr>
            <w:tcW w:w="220" w:type="dxa"/>
            <w:tcBorders>
              <w:top w:val="nil"/>
              <w:left w:val="nil"/>
              <w:bottom w:val="nil"/>
              <w:right w:val="nil"/>
            </w:tcBorders>
            <w:noWrap/>
            <w:vAlign w:val="bottom"/>
            <w:hideMark/>
          </w:tcPr>
          <w:p w14:paraId="14BE667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676D069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-0.035</w:t>
            </w:r>
          </w:p>
        </w:tc>
      </w:tr>
      <w:tr w:rsidR="000C76EF" w:rsidRPr="000C76EF" w14:paraId="32926CD7" w14:textId="77777777" w:rsidTr="000C76EF">
        <w:trPr>
          <w:trHeight w:val="300"/>
        </w:trPr>
        <w:tc>
          <w:tcPr>
            <w:tcW w:w="2380" w:type="dxa"/>
            <w:tcBorders>
              <w:top w:val="nil"/>
              <w:left w:val="nil"/>
              <w:bottom w:val="nil"/>
              <w:right w:val="nil"/>
            </w:tcBorders>
            <w:noWrap/>
            <w:vAlign w:val="bottom"/>
            <w:hideMark/>
          </w:tcPr>
          <w:p w14:paraId="1241163F"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4</w:t>
            </w:r>
          </w:p>
        </w:tc>
        <w:tc>
          <w:tcPr>
            <w:tcW w:w="280" w:type="dxa"/>
            <w:tcBorders>
              <w:top w:val="nil"/>
              <w:left w:val="nil"/>
              <w:bottom w:val="nil"/>
              <w:right w:val="nil"/>
            </w:tcBorders>
            <w:noWrap/>
            <w:vAlign w:val="bottom"/>
            <w:hideMark/>
          </w:tcPr>
          <w:p w14:paraId="65FF1F37"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075D60E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-0.193</w:t>
            </w:r>
          </w:p>
        </w:tc>
        <w:tc>
          <w:tcPr>
            <w:tcW w:w="160" w:type="dxa"/>
            <w:tcBorders>
              <w:top w:val="nil"/>
              <w:left w:val="nil"/>
              <w:bottom w:val="nil"/>
              <w:right w:val="nil"/>
            </w:tcBorders>
            <w:noWrap/>
            <w:vAlign w:val="bottom"/>
            <w:hideMark/>
          </w:tcPr>
          <w:p w14:paraId="245AD17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540" w:type="dxa"/>
            <w:tcBorders>
              <w:top w:val="nil"/>
              <w:left w:val="nil"/>
              <w:bottom w:val="nil"/>
              <w:right w:val="nil"/>
            </w:tcBorders>
            <w:noWrap/>
            <w:hideMark/>
          </w:tcPr>
          <w:p w14:paraId="4B2366E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-0.193</w:t>
            </w:r>
          </w:p>
        </w:tc>
        <w:tc>
          <w:tcPr>
            <w:tcW w:w="220" w:type="dxa"/>
            <w:tcBorders>
              <w:top w:val="nil"/>
              <w:left w:val="nil"/>
              <w:bottom w:val="nil"/>
              <w:right w:val="nil"/>
            </w:tcBorders>
            <w:noWrap/>
            <w:vAlign w:val="bottom"/>
            <w:hideMark/>
          </w:tcPr>
          <w:p w14:paraId="282F722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300" w:type="dxa"/>
            <w:tcBorders>
              <w:top w:val="nil"/>
              <w:left w:val="nil"/>
              <w:bottom w:val="nil"/>
              <w:right w:val="nil"/>
            </w:tcBorders>
            <w:noWrap/>
            <w:hideMark/>
          </w:tcPr>
          <w:p w14:paraId="3F3A170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0.000</w:t>
            </w:r>
          </w:p>
        </w:tc>
      </w:tr>
      <w:tr w:rsidR="000C76EF" w:rsidRPr="000C76EF" w14:paraId="6EBE15AA" w14:textId="77777777" w:rsidTr="000C76EF">
        <w:trPr>
          <w:trHeight w:val="300"/>
        </w:trPr>
        <w:tc>
          <w:tcPr>
            <w:tcW w:w="2380" w:type="dxa"/>
            <w:tcBorders>
              <w:top w:val="nil"/>
              <w:left w:val="nil"/>
              <w:bottom w:val="single" w:sz="4" w:space="0" w:color="auto"/>
              <w:right w:val="nil"/>
            </w:tcBorders>
            <w:noWrap/>
            <w:vAlign w:val="bottom"/>
            <w:hideMark/>
          </w:tcPr>
          <w:p w14:paraId="36665344"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xml:space="preserve"> Item 5</w:t>
            </w:r>
          </w:p>
        </w:tc>
        <w:tc>
          <w:tcPr>
            <w:tcW w:w="280" w:type="dxa"/>
            <w:tcBorders>
              <w:top w:val="nil"/>
              <w:left w:val="nil"/>
              <w:bottom w:val="single" w:sz="4" w:space="0" w:color="auto"/>
              <w:right w:val="nil"/>
            </w:tcBorders>
            <w:noWrap/>
            <w:vAlign w:val="bottom"/>
            <w:hideMark/>
          </w:tcPr>
          <w:p w14:paraId="0E952568"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1240" w:type="dxa"/>
            <w:tcBorders>
              <w:top w:val="nil"/>
              <w:left w:val="nil"/>
              <w:bottom w:val="single" w:sz="4" w:space="0" w:color="auto"/>
              <w:right w:val="nil"/>
            </w:tcBorders>
            <w:noWrap/>
            <w:vAlign w:val="bottom"/>
            <w:hideMark/>
          </w:tcPr>
          <w:p w14:paraId="0AC8C81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-2.706</w:t>
            </w:r>
          </w:p>
        </w:tc>
        <w:tc>
          <w:tcPr>
            <w:tcW w:w="160" w:type="dxa"/>
            <w:tcBorders>
              <w:top w:val="nil"/>
              <w:left w:val="nil"/>
              <w:bottom w:val="single" w:sz="4" w:space="0" w:color="auto"/>
              <w:right w:val="nil"/>
            </w:tcBorders>
            <w:noWrap/>
            <w:vAlign w:val="bottom"/>
            <w:hideMark/>
          </w:tcPr>
          <w:p w14:paraId="53B20FB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1540" w:type="dxa"/>
            <w:tcBorders>
              <w:top w:val="nil"/>
              <w:left w:val="nil"/>
              <w:bottom w:val="single" w:sz="4" w:space="0" w:color="auto"/>
              <w:right w:val="nil"/>
            </w:tcBorders>
            <w:noWrap/>
            <w:hideMark/>
          </w:tcPr>
          <w:p w14:paraId="71120A7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-2.812</w:t>
            </w:r>
          </w:p>
        </w:tc>
        <w:tc>
          <w:tcPr>
            <w:tcW w:w="220" w:type="dxa"/>
            <w:tcBorders>
              <w:top w:val="nil"/>
              <w:left w:val="nil"/>
              <w:bottom w:val="single" w:sz="4" w:space="0" w:color="auto"/>
              <w:right w:val="nil"/>
            </w:tcBorders>
            <w:noWrap/>
            <w:vAlign w:val="bottom"/>
            <w:hideMark/>
          </w:tcPr>
          <w:p w14:paraId="5C286466"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1300" w:type="dxa"/>
            <w:tcBorders>
              <w:top w:val="nil"/>
              <w:left w:val="nil"/>
              <w:bottom w:val="single" w:sz="4" w:space="0" w:color="auto"/>
              <w:right w:val="nil"/>
            </w:tcBorders>
            <w:noWrap/>
            <w:hideMark/>
          </w:tcPr>
          <w:p w14:paraId="14A08FE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0.106</w:t>
            </w:r>
          </w:p>
        </w:tc>
      </w:tr>
      <w:tr w:rsidR="000C76EF" w:rsidRPr="000C76EF" w14:paraId="12CD31A4" w14:textId="77777777" w:rsidTr="000C76EF">
        <w:trPr>
          <w:trHeight w:val="300"/>
        </w:trPr>
        <w:tc>
          <w:tcPr>
            <w:tcW w:w="2380" w:type="dxa"/>
            <w:tcBorders>
              <w:top w:val="nil"/>
              <w:left w:val="nil"/>
              <w:bottom w:val="nil"/>
              <w:right w:val="nil"/>
            </w:tcBorders>
            <w:noWrap/>
            <w:vAlign w:val="bottom"/>
            <w:hideMark/>
          </w:tcPr>
          <w:p w14:paraId="0D521F2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280" w:type="dxa"/>
            <w:tcBorders>
              <w:top w:val="nil"/>
              <w:left w:val="nil"/>
              <w:bottom w:val="nil"/>
              <w:right w:val="nil"/>
            </w:tcBorders>
            <w:noWrap/>
            <w:vAlign w:val="bottom"/>
            <w:hideMark/>
          </w:tcPr>
          <w:p w14:paraId="228219E0"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74275FC4" w14:textId="77777777" w:rsidR="000C76EF" w:rsidRPr="000C76EF" w:rsidRDefault="000C76EF" w:rsidP="000C76EF">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noWrap/>
            <w:vAlign w:val="bottom"/>
            <w:hideMark/>
          </w:tcPr>
          <w:p w14:paraId="2591E7A7"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noWrap/>
            <w:hideMark/>
          </w:tcPr>
          <w:p w14:paraId="6970B879"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noWrap/>
            <w:vAlign w:val="bottom"/>
            <w:hideMark/>
          </w:tcPr>
          <w:p w14:paraId="2461ECC0"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noWrap/>
            <w:hideMark/>
          </w:tcPr>
          <w:p w14:paraId="5BC43FB7" w14:textId="77777777" w:rsidR="000C76EF" w:rsidRPr="000C76EF" w:rsidRDefault="000C76EF" w:rsidP="000C76EF">
            <w:pPr>
              <w:spacing w:after="0" w:line="240" w:lineRule="auto"/>
              <w:rPr>
                <w:rFonts w:ascii="Times New Roman" w:eastAsia="Times New Roman" w:hAnsi="Times New Roman" w:cs="Times New Roman"/>
                <w:sz w:val="20"/>
                <w:szCs w:val="20"/>
              </w:rPr>
            </w:pPr>
          </w:p>
        </w:tc>
      </w:tr>
    </w:tbl>
    <w:p w14:paraId="3FE37AAF" w14:textId="5123E0B5" w:rsidR="001F001C" w:rsidRDefault="001F001C" w:rsidP="000C76EF">
      <w:pPr>
        <w:spacing w:after="0" w:line="240" w:lineRule="auto"/>
        <w:rPr>
          <w:rFonts w:ascii="Times New Roman" w:hAnsi="Times New Roman" w:cs="Times New Roman"/>
          <w:b/>
          <w:bCs/>
          <w:sz w:val="24"/>
          <w:szCs w:val="24"/>
        </w:rPr>
      </w:pPr>
    </w:p>
    <w:p w14:paraId="68706A99" w14:textId="3BB67089" w:rsidR="000C76EF" w:rsidRDefault="000C76EF" w:rsidP="000C76EF">
      <w:pPr>
        <w:spacing w:after="0" w:line="240" w:lineRule="auto"/>
        <w:rPr>
          <w:rFonts w:ascii="Times New Roman" w:hAnsi="Times New Roman" w:cs="Times New Roman"/>
          <w:b/>
          <w:bCs/>
          <w:sz w:val="24"/>
          <w:szCs w:val="24"/>
        </w:rPr>
      </w:pPr>
    </w:p>
    <w:p w14:paraId="61080265" w14:textId="0B50D99A" w:rsidR="000C76EF" w:rsidRDefault="000C76EF">
      <w:pPr>
        <w:rPr>
          <w:rFonts w:ascii="Times New Roman" w:hAnsi="Times New Roman" w:cs="Times New Roman"/>
          <w:b/>
          <w:bCs/>
          <w:sz w:val="24"/>
          <w:szCs w:val="24"/>
        </w:rPr>
      </w:pPr>
      <w:r>
        <w:rPr>
          <w:rFonts w:ascii="Times New Roman" w:hAnsi="Times New Roman" w:cs="Times New Roman"/>
          <w:b/>
          <w:bCs/>
          <w:sz w:val="24"/>
          <w:szCs w:val="24"/>
        </w:rPr>
        <w:br w:type="page"/>
      </w:r>
    </w:p>
    <w:p w14:paraId="76F5AB26" w14:textId="49B3C46B" w:rsidR="000C76EF" w:rsidRDefault="000C76EF" w:rsidP="000C76EF">
      <w:pPr>
        <w:spacing w:after="0" w:line="240" w:lineRule="auto"/>
        <w:rPr>
          <w:rFonts w:ascii="Times New Roman" w:hAnsi="Times New Roman" w:cs="Times New Roman"/>
          <w:b/>
          <w:bCs/>
          <w:sz w:val="24"/>
          <w:szCs w:val="24"/>
        </w:rPr>
      </w:pPr>
    </w:p>
    <w:tbl>
      <w:tblPr>
        <w:tblW w:w="7420" w:type="dxa"/>
        <w:tblLook w:val="04A0" w:firstRow="1" w:lastRow="0" w:firstColumn="1" w:lastColumn="0" w:noHBand="0" w:noVBand="1"/>
      </w:tblPr>
      <w:tblGrid>
        <w:gridCol w:w="1043"/>
        <w:gridCol w:w="271"/>
        <w:gridCol w:w="1000"/>
        <w:gridCol w:w="271"/>
        <w:gridCol w:w="1000"/>
        <w:gridCol w:w="400"/>
        <w:gridCol w:w="960"/>
        <w:gridCol w:w="280"/>
        <w:gridCol w:w="1240"/>
        <w:gridCol w:w="271"/>
        <w:gridCol w:w="960"/>
      </w:tblGrid>
      <w:tr w:rsidR="000C76EF" w:rsidRPr="000C76EF" w14:paraId="3D59B9BF" w14:textId="77777777" w:rsidTr="000C76EF">
        <w:trPr>
          <w:trHeight w:val="300"/>
        </w:trPr>
        <w:tc>
          <w:tcPr>
            <w:tcW w:w="1180" w:type="dxa"/>
            <w:gridSpan w:val="2"/>
            <w:tcBorders>
              <w:top w:val="nil"/>
              <w:left w:val="nil"/>
              <w:bottom w:val="nil"/>
              <w:right w:val="nil"/>
            </w:tcBorders>
            <w:noWrap/>
            <w:vAlign w:val="bottom"/>
            <w:hideMark/>
          </w:tcPr>
          <w:p w14:paraId="733C6FF5" w14:textId="77777777" w:rsidR="000C76EF" w:rsidRPr="000C76EF" w:rsidRDefault="000C76EF" w:rsidP="000C76EF">
            <w:pPr>
              <w:spacing w:after="0" w:line="240" w:lineRule="auto"/>
              <w:rPr>
                <w:rFonts w:ascii="Times New Roman" w:eastAsia="Times New Roman" w:hAnsi="Times New Roman" w:cs="Times New Roman"/>
                <w:color w:val="000000"/>
              </w:rPr>
            </w:pPr>
            <w:r w:rsidRPr="000C76EF">
              <w:rPr>
                <w:rFonts w:ascii="Times New Roman" w:eastAsia="Times New Roman" w:hAnsi="Times New Roman" w:cs="Times New Roman"/>
                <w:color w:val="000000"/>
              </w:rPr>
              <w:t>Table S2(b)</w:t>
            </w:r>
          </w:p>
        </w:tc>
        <w:tc>
          <w:tcPr>
            <w:tcW w:w="1000" w:type="dxa"/>
            <w:tcBorders>
              <w:top w:val="nil"/>
              <w:left w:val="nil"/>
              <w:bottom w:val="nil"/>
              <w:right w:val="nil"/>
            </w:tcBorders>
            <w:noWrap/>
            <w:vAlign w:val="bottom"/>
            <w:hideMark/>
          </w:tcPr>
          <w:p w14:paraId="709FEFD4" w14:textId="77777777" w:rsidR="000C76EF" w:rsidRPr="000C76EF" w:rsidRDefault="000C76EF" w:rsidP="000C76EF">
            <w:pPr>
              <w:spacing w:after="0" w:line="240" w:lineRule="auto"/>
              <w:rPr>
                <w:rFonts w:ascii="Times New Roman" w:eastAsia="Times New Roman" w:hAnsi="Times New Roman" w:cs="Times New Roman"/>
                <w:color w:val="000000"/>
              </w:rPr>
            </w:pPr>
          </w:p>
        </w:tc>
        <w:tc>
          <w:tcPr>
            <w:tcW w:w="220" w:type="dxa"/>
            <w:tcBorders>
              <w:top w:val="nil"/>
              <w:left w:val="nil"/>
              <w:bottom w:val="nil"/>
              <w:right w:val="nil"/>
            </w:tcBorders>
            <w:noWrap/>
            <w:vAlign w:val="bottom"/>
            <w:hideMark/>
          </w:tcPr>
          <w:p w14:paraId="42C09286"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14:paraId="70C1F7EB"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noWrap/>
            <w:vAlign w:val="bottom"/>
            <w:hideMark/>
          </w:tcPr>
          <w:p w14:paraId="5C50D905"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hideMark/>
          </w:tcPr>
          <w:p w14:paraId="24A28F53"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280" w:type="dxa"/>
            <w:tcBorders>
              <w:top w:val="nil"/>
              <w:left w:val="nil"/>
              <w:bottom w:val="nil"/>
              <w:right w:val="nil"/>
            </w:tcBorders>
            <w:noWrap/>
            <w:hideMark/>
          </w:tcPr>
          <w:p w14:paraId="0B613C52"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noWrap/>
            <w:hideMark/>
          </w:tcPr>
          <w:p w14:paraId="2C53CF1C"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hideMark/>
          </w:tcPr>
          <w:p w14:paraId="263D3D4A"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hideMark/>
          </w:tcPr>
          <w:p w14:paraId="16650ABD" w14:textId="77777777" w:rsidR="000C76EF" w:rsidRPr="000C76EF" w:rsidRDefault="000C76EF" w:rsidP="000C76EF">
            <w:pPr>
              <w:spacing w:after="0" w:line="240" w:lineRule="auto"/>
              <w:jc w:val="center"/>
              <w:rPr>
                <w:rFonts w:ascii="Times New Roman" w:eastAsia="Times New Roman" w:hAnsi="Times New Roman" w:cs="Times New Roman"/>
                <w:sz w:val="20"/>
                <w:szCs w:val="20"/>
              </w:rPr>
            </w:pPr>
          </w:p>
        </w:tc>
      </w:tr>
      <w:tr w:rsidR="000C76EF" w:rsidRPr="000C76EF" w14:paraId="0E1B9BAA" w14:textId="77777777" w:rsidTr="000C76EF">
        <w:trPr>
          <w:trHeight w:val="300"/>
        </w:trPr>
        <w:tc>
          <w:tcPr>
            <w:tcW w:w="7420" w:type="dxa"/>
            <w:gridSpan w:val="11"/>
            <w:tcBorders>
              <w:top w:val="nil"/>
              <w:left w:val="nil"/>
              <w:bottom w:val="single" w:sz="4" w:space="0" w:color="auto"/>
              <w:right w:val="nil"/>
            </w:tcBorders>
            <w:noWrap/>
            <w:vAlign w:val="bottom"/>
            <w:hideMark/>
          </w:tcPr>
          <w:p w14:paraId="363799FF" w14:textId="77777777" w:rsidR="000C76EF" w:rsidRPr="000C76EF" w:rsidRDefault="000C76EF" w:rsidP="000C76EF">
            <w:pPr>
              <w:spacing w:after="0" w:line="240" w:lineRule="auto"/>
              <w:rPr>
                <w:rFonts w:ascii="Times New Roman" w:eastAsia="Times New Roman" w:hAnsi="Times New Roman" w:cs="Times New Roman"/>
                <w:i/>
                <w:iCs/>
                <w:color w:val="000000"/>
              </w:rPr>
            </w:pPr>
            <w:r w:rsidRPr="000C76EF">
              <w:rPr>
                <w:rFonts w:ascii="Times New Roman" w:eastAsia="Times New Roman" w:hAnsi="Times New Roman" w:cs="Times New Roman"/>
                <w:i/>
                <w:iCs/>
                <w:color w:val="000000"/>
              </w:rPr>
              <w:t>Generating Item Parameters and Mean Estimated Item Parameters, Items = 40</w:t>
            </w:r>
          </w:p>
        </w:tc>
      </w:tr>
      <w:tr w:rsidR="000C76EF" w:rsidRPr="000C76EF" w14:paraId="3C6C47F6" w14:textId="77777777" w:rsidTr="000C76EF">
        <w:trPr>
          <w:trHeight w:val="300"/>
        </w:trPr>
        <w:tc>
          <w:tcPr>
            <w:tcW w:w="3400" w:type="dxa"/>
            <w:gridSpan w:val="5"/>
            <w:tcBorders>
              <w:top w:val="nil"/>
              <w:left w:val="nil"/>
              <w:bottom w:val="single" w:sz="4" w:space="0" w:color="auto"/>
              <w:right w:val="nil"/>
            </w:tcBorders>
            <w:noWrap/>
            <w:vAlign w:val="bottom"/>
            <w:hideMark/>
          </w:tcPr>
          <w:p w14:paraId="542F7BE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Slopes</w:t>
            </w:r>
          </w:p>
        </w:tc>
        <w:tc>
          <w:tcPr>
            <w:tcW w:w="400" w:type="dxa"/>
            <w:tcBorders>
              <w:top w:val="nil"/>
              <w:left w:val="nil"/>
              <w:bottom w:val="nil"/>
              <w:right w:val="nil"/>
            </w:tcBorders>
            <w:noWrap/>
            <w:vAlign w:val="bottom"/>
            <w:hideMark/>
          </w:tcPr>
          <w:p w14:paraId="3CB25BF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3620" w:type="dxa"/>
            <w:gridSpan w:val="5"/>
            <w:tcBorders>
              <w:top w:val="nil"/>
              <w:left w:val="nil"/>
              <w:bottom w:val="single" w:sz="4" w:space="0" w:color="auto"/>
              <w:right w:val="nil"/>
            </w:tcBorders>
            <w:noWrap/>
            <w:hideMark/>
          </w:tcPr>
          <w:p w14:paraId="217FBC6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Intercepts</w:t>
            </w:r>
          </w:p>
        </w:tc>
      </w:tr>
      <w:tr w:rsidR="000C76EF" w:rsidRPr="000C76EF" w14:paraId="4A2F6A7D" w14:textId="77777777" w:rsidTr="000C76EF">
        <w:trPr>
          <w:trHeight w:val="300"/>
        </w:trPr>
        <w:tc>
          <w:tcPr>
            <w:tcW w:w="1043" w:type="dxa"/>
            <w:tcBorders>
              <w:top w:val="nil"/>
              <w:left w:val="nil"/>
              <w:bottom w:val="single" w:sz="4" w:space="0" w:color="auto"/>
              <w:right w:val="nil"/>
            </w:tcBorders>
            <w:noWrap/>
            <w:vAlign w:val="bottom"/>
            <w:hideMark/>
          </w:tcPr>
          <w:p w14:paraId="2111823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Param.</w:t>
            </w:r>
          </w:p>
        </w:tc>
        <w:tc>
          <w:tcPr>
            <w:tcW w:w="137" w:type="dxa"/>
            <w:tcBorders>
              <w:top w:val="nil"/>
              <w:left w:val="nil"/>
              <w:bottom w:val="nil"/>
              <w:right w:val="nil"/>
            </w:tcBorders>
            <w:noWrap/>
            <w:vAlign w:val="bottom"/>
            <w:hideMark/>
          </w:tcPr>
          <w:p w14:paraId="37BCFCE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vAlign w:val="bottom"/>
            <w:hideMark/>
          </w:tcPr>
          <w:p w14:paraId="683FE97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Mean Est.</w:t>
            </w:r>
          </w:p>
        </w:tc>
        <w:tc>
          <w:tcPr>
            <w:tcW w:w="220" w:type="dxa"/>
            <w:tcBorders>
              <w:top w:val="nil"/>
              <w:left w:val="nil"/>
              <w:bottom w:val="nil"/>
              <w:right w:val="nil"/>
            </w:tcBorders>
            <w:noWrap/>
            <w:vAlign w:val="bottom"/>
            <w:hideMark/>
          </w:tcPr>
          <w:p w14:paraId="76ED2EA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vAlign w:val="bottom"/>
            <w:hideMark/>
          </w:tcPr>
          <w:p w14:paraId="0422EEF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Dif.</w:t>
            </w:r>
          </w:p>
        </w:tc>
        <w:tc>
          <w:tcPr>
            <w:tcW w:w="400" w:type="dxa"/>
            <w:tcBorders>
              <w:top w:val="nil"/>
              <w:left w:val="nil"/>
              <w:bottom w:val="nil"/>
              <w:right w:val="nil"/>
            </w:tcBorders>
            <w:noWrap/>
            <w:vAlign w:val="bottom"/>
            <w:hideMark/>
          </w:tcPr>
          <w:p w14:paraId="4B366C2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nil"/>
            </w:tcBorders>
            <w:noWrap/>
            <w:vAlign w:val="bottom"/>
            <w:hideMark/>
          </w:tcPr>
          <w:p w14:paraId="01DFAF4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Param.</w:t>
            </w:r>
          </w:p>
        </w:tc>
        <w:tc>
          <w:tcPr>
            <w:tcW w:w="280" w:type="dxa"/>
            <w:tcBorders>
              <w:top w:val="nil"/>
              <w:left w:val="nil"/>
              <w:bottom w:val="nil"/>
              <w:right w:val="nil"/>
            </w:tcBorders>
            <w:noWrap/>
            <w:vAlign w:val="bottom"/>
            <w:hideMark/>
          </w:tcPr>
          <w:p w14:paraId="7D54A0A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single" w:sz="4" w:space="0" w:color="auto"/>
              <w:right w:val="nil"/>
            </w:tcBorders>
            <w:noWrap/>
            <w:vAlign w:val="bottom"/>
            <w:hideMark/>
          </w:tcPr>
          <w:p w14:paraId="32A3AFF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Mean Est.</w:t>
            </w:r>
          </w:p>
        </w:tc>
        <w:tc>
          <w:tcPr>
            <w:tcW w:w="180" w:type="dxa"/>
            <w:tcBorders>
              <w:top w:val="nil"/>
              <w:left w:val="nil"/>
              <w:bottom w:val="nil"/>
              <w:right w:val="nil"/>
            </w:tcBorders>
            <w:noWrap/>
            <w:vAlign w:val="bottom"/>
            <w:hideMark/>
          </w:tcPr>
          <w:p w14:paraId="4CA24F0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nil"/>
            </w:tcBorders>
            <w:noWrap/>
            <w:vAlign w:val="bottom"/>
            <w:hideMark/>
          </w:tcPr>
          <w:p w14:paraId="09BD9CA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Dif.</w:t>
            </w:r>
          </w:p>
        </w:tc>
      </w:tr>
      <w:tr w:rsidR="000C76EF" w:rsidRPr="000C76EF" w14:paraId="3AEAD136" w14:textId="77777777" w:rsidTr="000C76EF">
        <w:trPr>
          <w:trHeight w:val="300"/>
        </w:trPr>
        <w:tc>
          <w:tcPr>
            <w:tcW w:w="1043" w:type="dxa"/>
            <w:tcBorders>
              <w:top w:val="nil"/>
              <w:left w:val="nil"/>
              <w:bottom w:val="nil"/>
              <w:right w:val="nil"/>
            </w:tcBorders>
            <w:noWrap/>
            <w:vAlign w:val="bottom"/>
            <w:hideMark/>
          </w:tcPr>
          <w:p w14:paraId="1815239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1.550</w:t>
            </w:r>
          </w:p>
        </w:tc>
        <w:tc>
          <w:tcPr>
            <w:tcW w:w="137" w:type="dxa"/>
            <w:tcBorders>
              <w:top w:val="nil"/>
              <w:left w:val="nil"/>
              <w:bottom w:val="nil"/>
              <w:right w:val="nil"/>
            </w:tcBorders>
            <w:noWrap/>
            <w:vAlign w:val="bottom"/>
            <w:hideMark/>
          </w:tcPr>
          <w:p w14:paraId="7E040E9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CB04E1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1.551</w:t>
            </w:r>
          </w:p>
        </w:tc>
        <w:tc>
          <w:tcPr>
            <w:tcW w:w="220" w:type="dxa"/>
            <w:tcBorders>
              <w:top w:val="nil"/>
              <w:left w:val="nil"/>
              <w:bottom w:val="nil"/>
              <w:right w:val="nil"/>
            </w:tcBorders>
            <w:noWrap/>
            <w:vAlign w:val="bottom"/>
            <w:hideMark/>
          </w:tcPr>
          <w:p w14:paraId="12B0617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39799A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-0.001</w:t>
            </w:r>
          </w:p>
        </w:tc>
        <w:tc>
          <w:tcPr>
            <w:tcW w:w="400" w:type="dxa"/>
            <w:tcBorders>
              <w:top w:val="nil"/>
              <w:left w:val="nil"/>
              <w:bottom w:val="nil"/>
              <w:right w:val="nil"/>
            </w:tcBorders>
            <w:noWrap/>
            <w:vAlign w:val="bottom"/>
            <w:hideMark/>
          </w:tcPr>
          <w:p w14:paraId="39EE4E7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645314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3.750</w:t>
            </w:r>
          </w:p>
        </w:tc>
        <w:tc>
          <w:tcPr>
            <w:tcW w:w="280" w:type="dxa"/>
            <w:tcBorders>
              <w:top w:val="nil"/>
              <w:left w:val="nil"/>
              <w:bottom w:val="nil"/>
              <w:right w:val="nil"/>
            </w:tcBorders>
            <w:noWrap/>
            <w:hideMark/>
          </w:tcPr>
          <w:p w14:paraId="278048E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F79DD7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3.776</w:t>
            </w:r>
          </w:p>
        </w:tc>
        <w:tc>
          <w:tcPr>
            <w:tcW w:w="180" w:type="dxa"/>
            <w:tcBorders>
              <w:top w:val="nil"/>
              <w:left w:val="nil"/>
              <w:bottom w:val="nil"/>
              <w:right w:val="nil"/>
            </w:tcBorders>
            <w:noWrap/>
            <w:hideMark/>
          </w:tcPr>
          <w:p w14:paraId="01333C9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5A80C4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-0.026</w:t>
            </w:r>
          </w:p>
        </w:tc>
      </w:tr>
      <w:tr w:rsidR="000C76EF" w:rsidRPr="000C76EF" w14:paraId="374F195E" w14:textId="77777777" w:rsidTr="000C76EF">
        <w:trPr>
          <w:trHeight w:val="300"/>
        </w:trPr>
        <w:tc>
          <w:tcPr>
            <w:tcW w:w="1043" w:type="dxa"/>
            <w:tcBorders>
              <w:top w:val="nil"/>
              <w:left w:val="nil"/>
              <w:bottom w:val="nil"/>
              <w:right w:val="nil"/>
            </w:tcBorders>
            <w:noWrap/>
            <w:vAlign w:val="bottom"/>
            <w:hideMark/>
          </w:tcPr>
          <w:p w14:paraId="5D68E1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0.970</w:t>
            </w:r>
          </w:p>
        </w:tc>
        <w:tc>
          <w:tcPr>
            <w:tcW w:w="137" w:type="dxa"/>
            <w:tcBorders>
              <w:top w:val="nil"/>
              <w:left w:val="nil"/>
              <w:bottom w:val="nil"/>
              <w:right w:val="nil"/>
            </w:tcBorders>
            <w:noWrap/>
            <w:vAlign w:val="bottom"/>
            <w:hideMark/>
          </w:tcPr>
          <w:p w14:paraId="1B9C8B1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F915E5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0.967</w:t>
            </w:r>
          </w:p>
        </w:tc>
        <w:tc>
          <w:tcPr>
            <w:tcW w:w="220" w:type="dxa"/>
            <w:tcBorders>
              <w:top w:val="nil"/>
              <w:left w:val="nil"/>
              <w:bottom w:val="nil"/>
              <w:right w:val="nil"/>
            </w:tcBorders>
            <w:noWrap/>
            <w:vAlign w:val="bottom"/>
            <w:hideMark/>
          </w:tcPr>
          <w:p w14:paraId="66DD90D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D0A626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0.003</w:t>
            </w:r>
          </w:p>
        </w:tc>
        <w:tc>
          <w:tcPr>
            <w:tcW w:w="400" w:type="dxa"/>
            <w:tcBorders>
              <w:top w:val="nil"/>
              <w:left w:val="nil"/>
              <w:bottom w:val="nil"/>
              <w:right w:val="nil"/>
            </w:tcBorders>
            <w:noWrap/>
            <w:vAlign w:val="bottom"/>
            <w:hideMark/>
          </w:tcPr>
          <w:p w14:paraId="726D91C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07F993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0.710</w:t>
            </w:r>
          </w:p>
        </w:tc>
        <w:tc>
          <w:tcPr>
            <w:tcW w:w="280" w:type="dxa"/>
            <w:tcBorders>
              <w:top w:val="nil"/>
              <w:left w:val="nil"/>
              <w:bottom w:val="nil"/>
              <w:right w:val="nil"/>
            </w:tcBorders>
            <w:noWrap/>
            <w:hideMark/>
          </w:tcPr>
          <w:p w14:paraId="6A26169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523E8F6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0.716</w:t>
            </w:r>
          </w:p>
        </w:tc>
        <w:tc>
          <w:tcPr>
            <w:tcW w:w="180" w:type="dxa"/>
            <w:tcBorders>
              <w:top w:val="nil"/>
              <w:left w:val="nil"/>
              <w:bottom w:val="nil"/>
              <w:right w:val="nil"/>
            </w:tcBorders>
            <w:noWrap/>
            <w:hideMark/>
          </w:tcPr>
          <w:p w14:paraId="4511353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03473E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-0.006</w:t>
            </w:r>
          </w:p>
        </w:tc>
      </w:tr>
      <w:tr w:rsidR="000C76EF" w:rsidRPr="000C76EF" w14:paraId="5960B272" w14:textId="77777777" w:rsidTr="000C76EF">
        <w:trPr>
          <w:trHeight w:val="300"/>
        </w:trPr>
        <w:tc>
          <w:tcPr>
            <w:tcW w:w="1043" w:type="dxa"/>
            <w:tcBorders>
              <w:top w:val="nil"/>
              <w:left w:val="nil"/>
              <w:bottom w:val="nil"/>
              <w:right w:val="nil"/>
            </w:tcBorders>
            <w:noWrap/>
            <w:vAlign w:val="bottom"/>
            <w:hideMark/>
          </w:tcPr>
          <w:p w14:paraId="708D0AA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2.360</w:t>
            </w:r>
          </w:p>
        </w:tc>
        <w:tc>
          <w:tcPr>
            <w:tcW w:w="137" w:type="dxa"/>
            <w:tcBorders>
              <w:top w:val="nil"/>
              <w:left w:val="nil"/>
              <w:bottom w:val="nil"/>
              <w:right w:val="nil"/>
            </w:tcBorders>
            <w:noWrap/>
            <w:vAlign w:val="bottom"/>
            <w:hideMark/>
          </w:tcPr>
          <w:p w14:paraId="6DDFA5C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7E6B05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2.362</w:t>
            </w:r>
          </w:p>
        </w:tc>
        <w:tc>
          <w:tcPr>
            <w:tcW w:w="220" w:type="dxa"/>
            <w:tcBorders>
              <w:top w:val="nil"/>
              <w:left w:val="nil"/>
              <w:bottom w:val="nil"/>
              <w:right w:val="nil"/>
            </w:tcBorders>
            <w:noWrap/>
            <w:vAlign w:val="bottom"/>
            <w:hideMark/>
          </w:tcPr>
          <w:p w14:paraId="28088BC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AE6CFF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-0.002</w:t>
            </w:r>
          </w:p>
        </w:tc>
        <w:tc>
          <w:tcPr>
            <w:tcW w:w="400" w:type="dxa"/>
            <w:tcBorders>
              <w:top w:val="nil"/>
              <w:left w:val="nil"/>
              <w:bottom w:val="nil"/>
              <w:right w:val="nil"/>
            </w:tcBorders>
            <w:noWrap/>
            <w:vAlign w:val="bottom"/>
            <w:hideMark/>
          </w:tcPr>
          <w:p w14:paraId="33C446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BCE1FB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3.700</w:t>
            </w:r>
          </w:p>
        </w:tc>
        <w:tc>
          <w:tcPr>
            <w:tcW w:w="280" w:type="dxa"/>
            <w:tcBorders>
              <w:top w:val="nil"/>
              <w:left w:val="nil"/>
              <w:bottom w:val="nil"/>
              <w:right w:val="nil"/>
            </w:tcBorders>
            <w:noWrap/>
            <w:hideMark/>
          </w:tcPr>
          <w:p w14:paraId="7DA33C5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A4FC54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3.738</w:t>
            </w:r>
          </w:p>
        </w:tc>
        <w:tc>
          <w:tcPr>
            <w:tcW w:w="180" w:type="dxa"/>
            <w:tcBorders>
              <w:top w:val="nil"/>
              <w:left w:val="nil"/>
              <w:bottom w:val="nil"/>
              <w:right w:val="nil"/>
            </w:tcBorders>
            <w:noWrap/>
            <w:hideMark/>
          </w:tcPr>
          <w:p w14:paraId="61501A9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591A19E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-0.038</w:t>
            </w:r>
          </w:p>
        </w:tc>
      </w:tr>
      <w:tr w:rsidR="000C76EF" w:rsidRPr="000C76EF" w14:paraId="19A30392" w14:textId="77777777" w:rsidTr="000C76EF">
        <w:trPr>
          <w:trHeight w:val="300"/>
        </w:trPr>
        <w:tc>
          <w:tcPr>
            <w:tcW w:w="1043" w:type="dxa"/>
            <w:tcBorders>
              <w:top w:val="nil"/>
              <w:left w:val="nil"/>
              <w:bottom w:val="nil"/>
              <w:right w:val="nil"/>
            </w:tcBorders>
            <w:noWrap/>
            <w:vAlign w:val="bottom"/>
            <w:hideMark/>
          </w:tcPr>
          <w:p w14:paraId="6DAA9F1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1.340</w:t>
            </w:r>
          </w:p>
        </w:tc>
        <w:tc>
          <w:tcPr>
            <w:tcW w:w="137" w:type="dxa"/>
            <w:tcBorders>
              <w:top w:val="nil"/>
              <w:left w:val="nil"/>
              <w:bottom w:val="nil"/>
              <w:right w:val="nil"/>
            </w:tcBorders>
            <w:noWrap/>
            <w:vAlign w:val="bottom"/>
            <w:hideMark/>
          </w:tcPr>
          <w:p w14:paraId="45A65A3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9DF216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1.332</w:t>
            </w:r>
          </w:p>
        </w:tc>
        <w:tc>
          <w:tcPr>
            <w:tcW w:w="220" w:type="dxa"/>
            <w:tcBorders>
              <w:top w:val="nil"/>
              <w:left w:val="nil"/>
              <w:bottom w:val="nil"/>
              <w:right w:val="nil"/>
            </w:tcBorders>
            <w:noWrap/>
            <w:vAlign w:val="bottom"/>
            <w:hideMark/>
          </w:tcPr>
          <w:p w14:paraId="201071B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1E6328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c>
          <w:tcPr>
            <w:tcW w:w="400" w:type="dxa"/>
            <w:tcBorders>
              <w:top w:val="nil"/>
              <w:left w:val="nil"/>
              <w:bottom w:val="nil"/>
              <w:right w:val="nil"/>
            </w:tcBorders>
            <w:noWrap/>
            <w:vAlign w:val="bottom"/>
            <w:hideMark/>
          </w:tcPr>
          <w:p w14:paraId="672DF4E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9185BA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1.030</w:t>
            </w:r>
          </w:p>
        </w:tc>
        <w:tc>
          <w:tcPr>
            <w:tcW w:w="280" w:type="dxa"/>
            <w:tcBorders>
              <w:top w:val="nil"/>
              <w:left w:val="nil"/>
              <w:bottom w:val="nil"/>
              <w:right w:val="nil"/>
            </w:tcBorders>
            <w:noWrap/>
            <w:hideMark/>
          </w:tcPr>
          <w:p w14:paraId="66807EB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6A8B028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1.035</w:t>
            </w:r>
          </w:p>
        </w:tc>
        <w:tc>
          <w:tcPr>
            <w:tcW w:w="180" w:type="dxa"/>
            <w:tcBorders>
              <w:top w:val="nil"/>
              <w:left w:val="nil"/>
              <w:bottom w:val="nil"/>
              <w:right w:val="nil"/>
            </w:tcBorders>
            <w:noWrap/>
            <w:hideMark/>
          </w:tcPr>
          <w:p w14:paraId="71ED0E7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E51F7F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23DE0B48" w14:textId="77777777" w:rsidTr="000C76EF">
        <w:trPr>
          <w:trHeight w:val="300"/>
        </w:trPr>
        <w:tc>
          <w:tcPr>
            <w:tcW w:w="1043" w:type="dxa"/>
            <w:tcBorders>
              <w:top w:val="nil"/>
              <w:left w:val="nil"/>
              <w:bottom w:val="nil"/>
              <w:right w:val="nil"/>
            </w:tcBorders>
            <w:noWrap/>
            <w:vAlign w:val="bottom"/>
            <w:hideMark/>
          </w:tcPr>
          <w:p w14:paraId="1DCCB20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1.530</w:t>
            </w:r>
          </w:p>
        </w:tc>
        <w:tc>
          <w:tcPr>
            <w:tcW w:w="137" w:type="dxa"/>
            <w:tcBorders>
              <w:top w:val="nil"/>
              <w:left w:val="nil"/>
              <w:bottom w:val="nil"/>
              <w:right w:val="nil"/>
            </w:tcBorders>
            <w:noWrap/>
            <w:vAlign w:val="bottom"/>
            <w:hideMark/>
          </w:tcPr>
          <w:p w14:paraId="50D6CD5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B91A80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1.520</w:t>
            </w:r>
          </w:p>
        </w:tc>
        <w:tc>
          <w:tcPr>
            <w:tcW w:w="220" w:type="dxa"/>
            <w:tcBorders>
              <w:top w:val="nil"/>
              <w:left w:val="nil"/>
              <w:bottom w:val="nil"/>
              <w:right w:val="nil"/>
            </w:tcBorders>
            <w:noWrap/>
            <w:vAlign w:val="bottom"/>
            <w:hideMark/>
          </w:tcPr>
          <w:p w14:paraId="7DE6F6D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097A29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0.010</w:t>
            </w:r>
          </w:p>
        </w:tc>
        <w:tc>
          <w:tcPr>
            <w:tcW w:w="400" w:type="dxa"/>
            <w:tcBorders>
              <w:top w:val="nil"/>
              <w:left w:val="nil"/>
              <w:bottom w:val="nil"/>
              <w:right w:val="nil"/>
            </w:tcBorders>
            <w:noWrap/>
            <w:vAlign w:val="bottom"/>
            <w:hideMark/>
          </w:tcPr>
          <w:p w14:paraId="74446B3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FD2155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0.570</w:t>
            </w:r>
          </w:p>
        </w:tc>
        <w:tc>
          <w:tcPr>
            <w:tcW w:w="280" w:type="dxa"/>
            <w:tcBorders>
              <w:top w:val="nil"/>
              <w:left w:val="nil"/>
              <w:bottom w:val="nil"/>
              <w:right w:val="nil"/>
            </w:tcBorders>
            <w:noWrap/>
            <w:hideMark/>
          </w:tcPr>
          <w:p w14:paraId="3988937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78E7B1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0.584</w:t>
            </w:r>
          </w:p>
        </w:tc>
        <w:tc>
          <w:tcPr>
            <w:tcW w:w="180" w:type="dxa"/>
            <w:tcBorders>
              <w:top w:val="nil"/>
              <w:left w:val="nil"/>
              <w:bottom w:val="nil"/>
              <w:right w:val="nil"/>
            </w:tcBorders>
            <w:noWrap/>
            <w:hideMark/>
          </w:tcPr>
          <w:p w14:paraId="401453E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6E2BF9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-0.014</w:t>
            </w:r>
          </w:p>
        </w:tc>
      </w:tr>
      <w:tr w:rsidR="000C76EF" w:rsidRPr="000C76EF" w14:paraId="31EF0782" w14:textId="77777777" w:rsidTr="000C76EF">
        <w:trPr>
          <w:trHeight w:val="300"/>
        </w:trPr>
        <w:tc>
          <w:tcPr>
            <w:tcW w:w="1043" w:type="dxa"/>
            <w:tcBorders>
              <w:top w:val="nil"/>
              <w:left w:val="nil"/>
              <w:bottom w:val="nil"/>
              <w:right w:val="nil"/>
            </w:tcBorders>
            <w:noWrap/>
            <w:vAlign w:val="bottom"/>
            <w:hideMark/>
          </w:tcPr>
          <w:p w14:paraId="18639EC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0.820</w:t>
            </w:r>
          </w:p>
        </w:tc>
        <w:tc>
          <w:tcPr>
            <w:tcW w:w="137" w:type="dxa"/>
            <w:tcBorders>
              <w:top w:val="nil"/>
              <w:left w:val="nil"/>
              <w:bottom w:val="nil"/>
              <w:right w:val="nil"/>
            </w:tcBorders>
            <w:noWrap/>
            <w:vAlign w:val="bottom"/>
            <w:hideMark/>
          </w:tcPr>
          <w:p w14:paraId="40CFE98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33FA03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0.811</w:t>
            </w:r>
          </w:p>
        </w:tc>
        <w:tc>
          <w:tcPr>
            <w:tcW w:w="220" w:type="dxa"/>
            <w:tcBorders>
              <w:top w:val="nil"/>
              <w:left w:val="nil"/>
              <w:bottom w:val="nil"/>
              <w:right w:val="nil"/>
            </w:tcBorders>
            <w:noWrap/>
            <w:vAlign w:val="bottom"/>
            <w:hideMark/>
          </w:tcPr>
          <w:p w14:paraId="3AF2173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471DD3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0.009</w:t>
            </w:r>
          </w:p>
        </w:tc>
        <w:tc>
          <w:tcPr>
            <w:tcW w:w="400" w:type="dxa"/>
            <w:tcBorders>
              <w:top w:val="nil"/>
              <w:left w:val="nil"/>
              <w:bottom w:val="nil"/>
              <w:right w:val="nil"/>
            </w:tcBorders>
            <w:noWrap/>
            <w:vAlign w:val="bottom"/>
            <w:hideMark/>
          </w:tcPr>
          <w:p w14:paraId="4F40935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B6092D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0.610</w:t>
            </w:r>
          </w:p>
        </w:tc>
        <w:tc>
          <w:tcPr>
            <w:tcW w:w="280" w:type="dxa"/>
            <w:tcBorders>
              <w:top w:val="nil"/>
              <w:left w:val="nil"/>
              <w:bottom w:val="nil"/>
              <w:right w:val="nil"/>
            </w:tcBorders>
            <w:noWrap/>
            <w:hideMark/>
          </w:tcPr>
          <w:p w14:paraId="42EF45E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05AC24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0.613</w:t>
            </w:r>
          </w:p>
        </w:tc>
        <w:tc>
          <w:tcPr>
            <w:tcW w:w="180" w:type="dxa"/>
            <w:tcBorders>
              <w:top w:val="nil"/>
              <w:left w:val="nil"/>
              <w:bottom w:val="nil"/>
              <w:right w:val="nil"/>
            </w:tcBorders>
            <w:noWrap/>
            <w:hideMark/>
          </w:tcPr>
          <w:p w14:paraId="64DB2F0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7A8CDE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-0.003</w:t>
            </w:r>
          </w:p>
        </w:tc>
      </w:tr>
      <w:tr w:rsidR="000C76EF" w:rsidRPr="000C76EF" w14:paraId="51734BBA" w14:textId="77777777" w:rsidTr="000C76EF">
        <w:trPr>
          <w:trHeight w:val="300"/>
        </w:trPr>
        <w:tc>
          <w:tcPr>
            <w:tcW w:w="1043" w:type="dxa"/>
            <w:tcBorders>
              <w:top w:val="nil"/>
              <w:left w:val="nil"/>
              <w:bottom w:val="nil"/>
              <w:right w:val="nil"/>
            </w:tcBorders>
            <w:noWrap/>
            <w:vAlign w:val="bottom"/>
            <w:hideMark/>
          </w:tcPr>
          <w:p w14:paraId="39FFC6B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0.360</w:t>
            </w:r>
          </w:p>
        </w:tc>
        <w:tc>
          <w:tcPr>
            <w:tcW w:w="137" w:type="dxa"/>
            <w:tcBorders>
              <w:top w:val="nil"/>
              <w:left w:val="nil"/>
              <w:bottom w:val="nil"/>
              <w:right w:val="nil"/>
            </w:tcBorders>
            <w:noWrap/>
            <w:vAlign w:val="bottom"/>
            <w:hideMark/>
          </w:tcPr>
          <w:p w14:paraId="2478299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0DF382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0.351</w:t>
            </w:r>
          </w:p>
        </w:tc>
        <w:tc>
          <w:tcPr>
            <w:tcW w:w="220" w:type="dxa"/>
            <w:tcBorders>
              <w:top w:val="nil"/>
              <w:left w:val="nil"/>
              <w:bottom w:val="nil"/>
              <w:right w:val="nil"/>
            </w:tcBorders>
            <w:noWrap/>
            <w:vAlign w:val="bottom"/>
            <w:hideMark/>
          </w:tcPr>
          <w:p w14:paraId="7E7AFF6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FA4B8D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0.009</w:t>
            </w:r>
          </w:p>
        </w:tc>
        <w:tc>
          <w:tcPr>
            <w:tcW w:w="400" w:type="dxa"/>
            <w:tcBorders>
              <w:top w:val="nil"/>
              <w:left w:val="nil"/>
              <w:bottom w:val="nil"/>
              <w:right w:val="nil"/>
            </w:tcBorders>
            <w:noWrap/>
            <w:vAlign w:val="bottom"/>
            <w:hideMark/>
          </w:tcPr>
          <w:p w14:paraId="7D548A7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F4FE59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-0.520</w:t>
            </w:r>
          </w:p>
        </w:tc>
        <w:tc>
          <w:tcPr>
            <w:tcW w:w="280" w:type="dxa"/>
            <w:tcBorders>
              <w:top w:val="nil"/>
              <w:left w:val="nil"/>
              <w:bottom w:val="nil"/>
              <w:right w:val="nil"/>
            </w:tcBorders>
            <w:noWrap/>
            <w:hideMark/>
          </w:tcPr>
          <w:p w14:paraId="2726E7A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1A92EFA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-0.523</w:t>
            </w:r>
          </w:p>
        </w:tc>
        <w:tc>
          <w:tcPr>
            <w:tcW w:w="180" w:type="dxa"/>
            <w:tcBorders>
              <w:top w:val="nil"/>
              <w:left w:val="nil"/>
              <w:bottom w:val="nil"/>
              <w:right w:val="nil"/>
            </w:tcBorders>
            <w:noWrap/>
            <w:hideMark/>
          </w:tcPr>
          <w:p w14:paraId="1200B3A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FF913A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0.003</w:t>
            </w:r>
          </w:p>
        </w:tc>
      </w:tr>
      <w:tr w:rsidR="000C76EF" w:rsidRPr="000C76EF" w14:paraId="70B8B677" w14:textId="77777777" w:rsidTr="000C76EF">
        <w:trPr>
          <w:trHeight w:val="300"/>
        </w:trPr>
        <w:tc>
          <w:tcPr>
            <w:tcW w:w="1043" w:type="dxa"/>
            <w:tcBorders>
              <w:top w:val="nil"/>
              <w:left w:val="nil"/>
              <w:bottom w:val="nil"/>
              <w:right w:val="nil"/>
            </w:tcBorders>
            <w:noWrap/>
            <w:vAlign w:val="bottom"/>
            <w:hideMark/>
          </w:tcPr>
          <w:p w14:paraId="4F2CED8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1.930</w:t>
            </w:r>
          </w:p>
        </w:tc>
        <w:tc>
          <w:tcPr>
            <w:tcW w:w="137" w:type="dxa"/>
            <w:tcBorders>
              <w:top w:val="nil"/>
              <w:left w:val="nil"/>
              <w:bottom w:val="nil"/>
              <w:right w:val="nil"/>
            </w:tcBorders>
            <w:noWrap/>
            <w:vAlign w:val="bottom"/>
            <w:hideMark/>
          </w:tcPr>
          <w:p w14:paraId="09A1D89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0FE222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1.914</w:t>
            </w:r>
          </w:p>
        </w:tc>
        <w:tc>
          <w:tcPr>
            <w:tcW w:w="220" w:type="dxa"/>
            <w:tcBorders>
              <w:top w:val="nil"/>
              <w:left w:val="nil"/>
              <w:bottom w:val="nil"/>
              <w:right w:val="nil"/>
            </w:tcBorders>
            <w:noWrap/>
            <w:vAlign w:val="bottom"/>
            <w:hideMark/>
          </w:tcPr>
          <w:p w14:paraId="5071B04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4835EE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0.016</w:t>
            </w:r>
          </w:p>
        </w:tc>
        <w:tc>
          <w:tcPr>
            <w:tcW w:w="400" w:type="dxa"/>
            <w:tcBorders>
              <w:top w:val="nil"/>
              <w:left w:val="nil"/>
              <w:bottom w:val="nil"/>
              <w:right w:val="nil"/>
            </w:tcBorders>
            <w:noWrap/>
            <w:vAlign w:val="bottom"/>
            <w:hideMark/>
          </w:tcPr>
          <w:p w14:paraId="2EDD24C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4D8C41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1.880</w:t>
            </w:r>
          </w:p>
        </w:tc>
        <w:tc>
          <w:tcPr>
            <w:tcW w:w="280" w:type="dxa"/>
            <w:tcBorders>
              <w:top w:val="nil"/>
              <w:left w:val="nil"/>
              <w:bottom w:val="nil"/>
              <w:right w:val="nil"/>
            </w:tcBorders>
            <w:noWrap/>
            <w:hideMark/>
          </w:tcPr>
          <w:p w14:paraId="3AE8032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1CE6DD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1.900</w:t>
            </w:r>
          </w:p>
        </w:tc>
        <w:tc>
          <w:tcPr>
            <w:tcW w:w="180" w:type="dxa"/>
            <w:tcBorders>
              <w:top w:val="nil"/>
              <w:left w:val="nil"/>
              <w:bottom w:val="nil"/>
              <w:right w:val="nil"/>
            </w:tcBorders>
            <w:noWrap/>
            <w:hideMark/>
          </w:tcPr>
          <w:p w14:paraId="175906E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D69D90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-0.020</w:t>
            </w:r>
          </w:p>
        </w:tc>
      </w:tr>
      <w:tr w:rsidR="000C76EF" w:rsidRPr="000C76EF" w14:paraId="1F3BEBF2" w14:textId="77777777" w:rsidTr="000C76EF">
        <w:trPr>
          <w:trHeight w:val="300"/>
        </w:trPr>
        <w:tc>
          <w:tcPr>
            <w:tcW w:w="1043" w:type="dxa"/>
            <w:tcBorders>
              <w:top w:val="nil"/>
              <w:left w:val="nil"/>
              <w:bottom w:val="nil"/>
              <w:right w:val="nil"/>
            </w:tcBorders>
            <w:noWrap/>
            <w:vAlign w:val="bottom"/>
            <w:hideMark/>
          </w:tcPr>
          <w:p w14:paraId="793CDEE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2.210</w:t>
            </w:r>
          </w:p>
        </w:tc>
        <w:tc>
          <w:tcPr>
            <w:tcW w:w="137" w:type="dxa"/>
            <w:tcBorders>
              <w:top w:val="nil"/>
              <w:left w:val="nil"/>
              <w:bottom w:val="nil"/>
              <w:right w:val="nil"/>
            </w:tcBorders>
            <w:noWrap/>
            <w:vAlign w:val="bottom"/>
            <w:hideMark/>
          </w:tcPr>
          <w:p w14:paraId="2F401E8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9DF2BE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2.193</w:t>
            </w:r>
          </w:p>
        </w:tc>
        <w:tc>
          <w:tcPr>
            <w:tcW w:w="220" w:type="dxa"/>
            <w:tcBorders>
              <w:top w:val="nil"/>
              <w:left w:val="nil"/>
              <w:bottom w:val="nil"/>
              <w:right w:val="nil"/>
            </w:tcBorders>
            <w:noWrap/>
            <w:vAlign w:val="bottom"/>
            <w:hideMark/>
          </w:tcPr>
          <w:p w14:paraId="11A526F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7D4EC5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0.017</w:t>
            </w:r>
          </w:p>
        </w:tc>
        <w:tc>
          <w:tcPr>
            <w:tcW w:w="400" w:type="dxa"/>
            <w:tcBorders>
              <w:top w:val="nil"/>
              <w:left w:val="nil"/>
              <w:bottom w:val="nil"/>
              <w:right w:val="nil"/>
            </w:tcBorders>
            <w:noWrap/>
            <w:vAlign w:val="bottom"/>
            <w:hideMark/>
          </w:tcPr>
          <w:p w14:paraId="0E7A61F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80D6E0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-0.570</w:t>
            </w:r>
          </w:p>
        </w:tc>
        <w:tc>
          <w:tcPr>
            <w:tcW w:w="280" w:type="dxa"/>
            <w:tcBorders>
              <w:top w:val="nil"/>
              <w:left w:val="nil"/>
              <w:bottom w:val="nil"/>
              <w:right w:val="nil"/>
            </w:tcBorders>
            <w:noWrap/>
            <w:hideMark/>
          </w:tcPr>
          <w:p w14:paraId="064354A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6012FDB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-0.562</w:t>
            </w:r>
          </w:p>
        </w:tc>
        <w:tc>
          <w:tcPr>
            <w:tcW w:w="180" w:type="dxa"/>
            <w:tcBorders>
              <w:top w:val="nil"/>
              <w:left w:val="nil"/>
              <w:bottom w:val="nil"/>
              <w:right w:val="nil"/>
            </w:tcBorders>
            <w:noWrap/>
            <w:hideMark/>
          </w:tcPr>
          <w:p w14:paraId="539BD25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BE0EEF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r w:rsidR="000C76EF" w:rsidRPr="000C76EF" w14:paraId="78F7BDFD" w14:textId="77777777" w:rsidTr="000C76EF">
        <w:trPr>
          <w:trHeight w:val="300"/>
        </w:trPr>
        <w:tc>
          <w:tcPr>
            <w:tcW w:w="1043" w:type="dxa"/>
            <w:tcBorders>
              <w:top w:val="nil"/>
              <w:left w:val="nil"/>
              <w:bottom w:val="nil"/>
              <w:right w:val="nil"/>
            </w:tcBorders>
            <w:noWrap/>
            <w:vAlign w:val="bottom"/>
            <w:hideMark/>
          </w:tcPr>
          <w:p w14:paraId="58D76C9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2.010</w:t>
            </w:r>
          </w:p>
        </w:tc>
        <w:tc>
          <w:tcPr>
            <w:tcW w:w="137" w:type="dxa"/>
            <w:tcBorders>
              <w:top w:val="nil"/>
              <w:left w:val="nil"/>
              <w:bottom w:val="nil"/>
              <w:right w:val="nil"/>
            </w:tcBorders>
            <w:noWrap/>
            <w:vAlign w:val="bottom"/>
            <w:hideMark/>
          </w:tcPr>
          <w:p w14:paraId="5B6CE5B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BB5A50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1.979</w:t>
            </w:r>
          </w:p>
        </w:tc>
        <w:tc>
          <w:tcPr>
            <w:tcW w:w="220" w:type="dxa"/>
            <w:tcBorders>
              <w:top w:val="nil"/>
              <w:left w:val="nil"/>
              <w:bottom w:val="nil"/>
              <w:right w:val="nil"/>
            </w:tcBorders>
            <w:noWrap/>
            <w:vAlign w:val="bottom"/>
            <w:hideMark/>
          </w:tcPr>
          <w:p w14:paraId="0288C79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45D178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0.031</w:t>
            </w:r>
          </w:p>
        </w:tc>
        <w:tc>
          <w:tcPr>
            <w:tcW w:w="400" w:type="dxa"/>
            <w:tcBorders>
              <w:top w:val="nil"/>
              <w:left w:val="nil"/>
              <w:bottom w:val="nil"/>
              <w:right w:val="nil"/>
            </w:tcBorders>
            <w:noWrap/>
            <w:vAlign w:val="bottom"/>
            <w:hideMark/>
          </w:tcPr>
          <w:p w14:paraId="125DBBE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0FDFCB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-0.920</w:t>
            </w:r>
          </w:p>
        </w:tc>
        <w:tc>
          <w:tcPr>
            <w:tcW w:w="280" w:type="dxa"/>
            <w:tcBorders>
              <w:top w:val="nil"/>
              <w:left w:val="nil"/>
              <w:bottom w:val="nil"/>
              <w:right w:val="nil"/>
            </w:tcBorders>
            <w:noWrap/>
            <w:hideMark/>
          </w:tcPr>
          <w:p w14:paraId="1AD5892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0CFB29E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-0.924</w:t>
            </w:r>
          </w:p>
        </w:tc>
        <w:tc>
          <w:tcPr>
            <w:tcW w:w="180" w:type="dxa"/>
            <w:tcBorders>
              <w:top w:val="nil"/>
              <w:left w:val="nil"/>
              <w:bottom w:val="nil"/>
              <w:right w:val="nil"/>
            </w:tcBorders>
            <w:noWrap/>
            <w:hideMark/>
          </w:tcPr>
          <w:p w14:paraId="1A837E7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197D5F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0.004</w:t>
            </w:r>
          </w:p>
        </w:tc>
      </w:tr>
      <w:tr w:rsidR="000C76EF" w:rsidRPr="000C76EF" w14:paraId="45F9709E" w14:textId="77777777" w:rsidTr="000C76EF">
        <w:trPr>
          <w:trHeight w:val="300"/>
        </w:trPr>
        <w:tc>
          <w:tcPr>
            <w:tcW w:w="1043" w:type="dxa"/>
            <w:tcBorders>
              <w:top w:val="nil"/>
              <w:left w:val="nil"/>
              <w:bottom w:val="nil"/>
              <w:right w:val="nil"/>
            </w:tcBorders>
            <w:noWrap/>
            <w:vAlign w:val="bottom"/>
            <w:hideMark/>
          </w:tcPr>
          <w:p w14:paraId="534096A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2.380</w:t>
            </w:r>
          </w:p>
        </w:tc>
        <w:tc>
          <w:tcPr>
            <w:tcW w:w="137" w:type="dxa"/>
            <w:tcBorders>
              <w:top w:val="nil"/>
              <w:left w:val="nil"/>
              <w:bottom w:val="nil"/>
              <w:right w:val="nil"/>
            </w:tcBorders>
            <w:noWrap/>
            <w:vAlign w:val="bottom"/>
            <w:hideMark/>
          </w:tcPr>
          <w:p w14:paraId="6FDFAB4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2BAA83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2.352</w:t>
            </w:r>
          </w:p>
        </w:tc>
        <w:tc>
          <w:tcPr>
            <w:tcW w:w="220" w:type="dxa"/>
            <w:tcBorders>
              <w:top w:val="nil"/>
              <w:left w:val="nil"/>
              <w:bottom w:val="nil"/>
              <w:right w:val="nil"/>
            </w:tcBorders>
            <w:noWrap/>
            <w:vAlign w:val="bottom"/>
            <w:hideMark/>
          </w:tcPr>
          <w:p w14:paraId="7DD550A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B82FEE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0.028</w:t>
            </w:r>
          </w:p>
        </w:tc>
        <w:tc>
          <w:tcPr>
            <w:tcW w:w="400" w:type="dxa"/>
            <w:tcBorders>
              <w:top w:val="nil"/>
              <w:left w:val="nil"/>
              <w:bottom w:val="nil"/>
              <w:right w:val="nil"/>
            </w:tcBorders>
            <w:noWrap/>
            <w:vAlign w:val="bottom"/>
            <w:hideMark/>
          </w:tcPr>
          <w:p w14:paraId="6B7B1DE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D37AD6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-1.300</w:t>
            </w:r>
          </w:p>
        </w:tc>
        <w:tc>
          <w:tcPr>
            <w:tcW w:w="280" w:type="dxa"/>
            <w:tcBorders>
              <w:top w:val="nil"/>
              <w:left w:val="nil"/>
              <w:bottom w:val="nil"/>
              <w:right w:val="nil"/>
            </w:tcBorders>
            <w:noWrap/>
            <w:hideMark/>
          </w:tcPr>
          <w:p w14:paraId="0C03BA4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060D433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-1.291</w:t>
            </w:r>
          </w:p>
        </w:tc>
        <w:tc>
          <w:tcPr>
            <w:tcW w:w="180" w:type="dxa"/>
            <w:tcBorders>
              <w:top w:val="nil"/>
              <w:left w:val="nil"/>
              <w:bottom w:val="nil"/>
              <w:right w:val="nil"/>
            </w:tcBorders>
            <w:noWrap/>
            <w:hideMark/>
          </w:tcPr>
          <w:p w14:paraId="45D8EC5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DEF075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-0.010</w:t>
            </w:r>
          </w:p>
        </w:tc>
      </w:tr>
      <w:tr w:rsidR="000C76EF" w:rsidRPr="000C76EF" w14:paraId="73FE2ACA" w14:textId="77777777" w:rsidTr="000C76EF">
        <w:trPr>
          <w:trHeight w:val="300"/>
        </w:trPr>
        <w:tc>
          <w:tcPr>
            <w:tcW w:w="1043" w:type="dxa"/>
            <w:tcBorders>
              <w:top w:val="nil"/>
              <w:left w:val="nil"/>
              <w:bottom w:val="nil"/>
              <w:right w:val="nil"/>
            </w:tcBorders>
            <w:noWrap/>
            <w:vAlign w:val="bottom"/>
            <w:hideMark/>
          </w:tcPr>
          <w:p w14:paraId="0D62395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1.210</w:t>
            </w:r>
          </w:p>
        </w:tc>
        <w:tc>
          <w:tcPr>
            <w:tcW w:w="137" w:type="dxa"/>
            <w:tcBorders>
              <w:top w:val="nil"/>
              <w:left w:val="nil"/>
              <w:bottom w:val="nil"/>
              <w:right w:val="nil"/>
            </w:tcBorders>
            <w:noWrap/>
            <w:vAlign w:val="bottom"/>
            <w:hideMark/>
          </w:tcPr>
          <w:p w14:paraId="0C3E6D3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1F089B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1.196</w:t>
            </w:r>
          </w:p>
        </w:tc>
        <w:tc>
          <w:tcPr>
            <w:tcW w:w="220" w:type="dxa"/>
            <w:tcBorders>
              <w:top w:val="nil"/>
              <w:left w:val="nil"/>
              <w:bottom w:val="nil"/>
              <w:right w:val="nil"/>
            </w:tcBorders>
            <w:noWrap/>
            <w:vAlign w:val="bottom"/>
            <w:hideMark/>
          </w:tcPr>
          <w:p w14:paraId="13DFBD7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97480D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0.014</w:t>
            </w:r>
          </w:p>
        </w:tc>
        <w:tc>
          <w:tcPr>
            <w:tcW w:w="400" w:type="dxa"/>
            <w:tcBorders>
              <w:top w:val="nil"/>
              <w:left w:val="nil"/>
              <w:bottom w:val="nil"/>
              <w:right w:val="nil"/>
            </w:tcBorders>
            <w:noWrap/>
            <w:vAlign w:val="bottom"/>
            <w:hideMark/>
          </w:tcPr>
          <w:p w14:paraId="557F35D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C42018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-0.080</w:t>
            </w:r>
          </w:p>
        </w:tc>
        <w:tc>
          <w:tcPr>
            <w:tcW w:w="280" w:type="dxa"/>
            <w:tcBorders>
              <w:top w:val="nil"/>
              <w:left w:val="nil"/>
              <w:bottom w:val="nil"/>
              <w:right w:val="nil"/>
            </w:tcBorders>
            <w:noWrap/>
            <w:hideMark/>
          </w:tcPr>
          <w:p w14:paraId="5B41724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8C91C2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-0.077</w:t>
            </w:r>
          </w:p>
        </w:tc>
        <w:tc>
          <w:tcPr>
            <w:tcW w:w="180" w:type="dxa"/>
            <w:tcBorders>
              <w:top w:val="nil"/>
              <w:left w:val="nil"/>
              <w:bottom w:val="nil"/>
              <w:right w:val="nil"/>
            </w:tcBorders>
            <w:noWrap/>
            <w:hideMark/>
          </w:tcPr>
          <w:p w14:paraId="5648E2C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530962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-0.003</w:t>
            </w:r>
          </w:p>
        </w:tc>
      </w:tr>
      <w:tr w:rsidR="000C76EF" w:rsidRPr="000C76EF" w14:paraId="3880253B" w14:textId="77777777" w:rsidTr="000C76EF">
        <w:trPr>
          <w:trHeight w:val="300"/>
        </w:trPr>
        <w:tc>
          <w:tcPr>
            <w:tcW w:w="1043" w:type="dxa"/>
            <w:tcBorders>
              <w:top w:val="nil"/>
              <w:left w:val="nil"/>
              <w:bottom w:val="nil"/>
              <w:right w:val="nil"/>
            </w:tcBorders>
            <w:noWrap/>
            <w:vAlign w:val="bottom"/>
            <w:hideMark/>
          </w:tcPr>
          <w:p w14:paraId="78BC7D8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2.930</w:t>
            </w:r>
          </w:p>
        </w:tc>
        <w:tc>
          <w:tcPr>
            <w:tcW w:w="137" w:type="dxa"/>
            <w:tcBorders>
              <w:top w:val="nil"/>
              <w:left w:val="nil"/>
              <w:bottom w:val="nil"/>
              <w:right w:val="nil"/>
            </w:tcBorders>
            <w:noWrap/>
            <w:vAlign w:val="bottom"/>
            <w:hideMark/>
          </w:tcPr>
          <w:p w14:paraId="7229289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006323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2.917</w:t>
            </w:r>
          </w:p>
        </w:tc>
        <w:tc>
          <w:tcPr>
            <w:tcW w:w="220" w:type="dxa"/>
            <w:tcBorders>
              <w:top w:val="nil"/>
              <w:left w:val="nil"/>
              <w:bottom w:val="nil"/>
              <w:right w:val="nil"/>
            </w:tcBorders>
            <w:noWrap/>
            <w:vAlign w:val="bottom"/>
            <w:hideMark/>
          </w:tcPr>
          <w:p w14:paraId="78C2603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3F138A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0.013</w:t>
            </w:r>
          </w:p>
        </w:tc>
        <w:tc>
          <w:tcPr>
            <w:tcW w:w="400" w:type="dxa"/>
            <w:tcBorders>
              <w:top w:val="nil"/>
              <w:left w:val="nil"/>
              <w:bottom w:val="nil"/>
              <w:right w:val="nil"/>
            </w:tcBorders>
            <w:noWrap/>
            <w:vAlign w:val="bottom"/>
            <w:hideMark/>
          </w:tcPr>
          <w:p w14:paraId="68182ED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2CAFBA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-3.780</w:t>
            </w:r>
          </w:p>
        </w:tc>
        <w:tc>
          <w:tcPr>
            <w:tcW w:w="280" w:type="dxa"/>
            <w:tcBorders>
              <w:top w:val="nil"/>
              <w:left w:val="nil"/>
              <w:bottom w:val="nil"/>
              <w:right w:val="nil"/>
            </w:tcBorders>
            <w:noWrap/>
            <w:hideMark/>
          </w:tcPr>
          <w:p w14:paraId="4025ED7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0A1300D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-3.778</w:t>
            </w:r>
          </w:p>
        </w:tc>
        <w:tc>
          <w:tcPr>
            <w:tcW w:w="180" w:type="dxa"/>
            <w:tcBorders>
              <w:top w:val="nil"/>
              <w:left w:val="nil"/>
              <w:bottom w:val="nil"/>
              <w:right w:val="nil"/>
            </w:tcBorders>
            <w:noWrap/>
            <w:hideMark/>
          </w:tcPr>
          <w:p w14:paraId="1613FB1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7948A0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-0.002</w:t>
            </w:r>
          </w:p>
        </w:tc>
      </w:tr>
      <w:tr w:rsidR="000C76EF" w:rsidRPr="000C76EF" w14:paraId="06B5DBC9" w14:textId="77777777" w:rsidTr="000C76EF">
        <w:trPr>
          <w:trHeight w:val="300"/>
        </w:trPr>
        <w:tc>
          <w:tcPr>
            <w:tcW w:w="1043" w:type="dxa"/>
            <w:tcBorders>
              <w:top w:val="nil"/>
              <w:left w:val="nil"/>
              <w:bottom w:val="nil"/>
              <w:right w:val="nil"/>
            </w:tcBorders>
            <w:noWrap/>
            <w:vAlign w:val="bottom"/>
            <w:hideMark/>
          </w:tcPr>
          <w:p w14:paraId="2721177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2.130</w:t>
            </w:r>
          </w:p>
        </w:tc>
        <w:tc>
          <w:tcPr>
            <w:tcW w:w="137" w:type="dxa"/>
            <w:tcBorders>
              <w:top w:val="nil"/>
              <w:left w:val="nil"/>
              <w:bottom w:val="nil"/>
              <w:right w:val="nil"/>
            </w:tcBorders>
            <w:noWrap/>
            <w:vAlign w:val="bottom"/>
            <w:hideMark/>
          </w:tcPr>
          <w:p w14:paraId="3B8EBBB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DC4939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2.101</w:t>
            </w:r>
          </w:p>
        </w:tc>
        <w:tc>
          <w:tcPr>
            <w:tcW w:w="220" w:type="dxa"/>
            <w:tcBorders>
              <w:top w:val="nil"/>
              <w:left w:val="nil"/>
              <w:bottom w:val="nil"/>
              <w:right w:val="nil"/>
            </w:tcBorders>
            <w:noWrap/>
            <w:vAlign w:val="bottom"/>
            <w:hideMark/>
          </w:tcPr>
          <w:p w14:paraId="295E79C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8724EB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0.029</w:t>
            </w:r>
          </w:p>
        </w:tc>
        <w:tc>
          <w:tcPr>
            <w:tcW w:w="400" w:type="dxa"/>
            <w:tcBorders>
              <w:top w:val="nil"/>
              <w:left w:val="nil"/>
              <w:bottom w:val="nil"/>
              <w:right w:val="nil"/>
            </w:tcBorders>
            <w:noWrap/>
            <w:vAlign w:val="bottom"/>
            <w:hideMark/>
          </w:tcPr>
          <w:p w14:paraId="4442754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49A2AD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-1.640</w:t>
            </w:r>
          </w:p>
        </w:tc>
        <w:tc>
          <w:tcPr>
            <w:tcW w:w="280" w:type="dxa"/>
            <w:tcBorders>
              <w:top w:val="nil"/>
              <w:left w:val="nil"/>
              <w:bottom w:val="nil"/>
              <w:right w:val="nil"/>
            </w:tcBorders>
            <w:noWrap/>
            <w:hideMark/>
          </w:tcPr>
          <w:p w14:paraId="696A523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EE11F9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-1.633</w:t>
            </w:r>
          </w:p>
        </w:tc>
        <w:tc>
          <w:tcPr>
            <w:tcW w:w="180" w:type="dxa"/>
            <w:tcBorders>
              <w:top w:val="nil"/>
              <w:left w:val="nil"/>
              <w:bottom w:val="nil"/>
              <w:right w:val="nil"/>
            </w:tcBorders>
            <w:noWrap/>
            <w:hideMark/>
          </w:tcPr>
          <w:p w14:paraId="0D849C6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370BAA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-0.007</w:t>
            </w:r>
          </w:p>
        </w:tc>
      </w:tr>
      <w:tr w:rsidR="000C76EF" w:rsidRPr="000C76EF" w14:paraId="0A773139" w14:textId="77777777" w:rsidTr="000C76EF">
        <w:trPr>
          <w:trHeight w:val="300"/>
        </w:trPr>
        <w:tc>
          <w:tcPr>
            <w:tcW w:w="1043" w:type="dxa"/>
            <w:tcBorders>
              <w:top w:val="nil"/>
              <w:left w:val="nil"/>
              <w:bottom w:val="nil"/>
              <w:right w:val="nil"/>
            </w:tcBorders>
            <w:noWrap/>
            <w:vAlign w:val="bottom"/>
            <w:hideMark/>
          </w:tcPr>
          <w:p w14:paraId="09BD613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1.670</w:t>
            </w:r>
          </w:p>
        </w:tc>
        <w:tc>
          <w:tcPr>
            <w:tcW w:w="137" w:type="dxa"/>
            <w:tcBorders>
              <w:top w:val="nil"/>
              <w:left w:val="nil"/>
              <w:bottom w:val="nil"/>
              <w:right w:val="nil"/>
            </w:tcBorders>
            <w:noWrap/>
            <w:vAlign w:val="bottom"/>
            <w:hideMark/>
          </w:tcPr>
          <w:p w14:paraId="4146975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C28350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1.650</w:t>
            </w:r>
          </w:p>
        </w:tc>
        <w:tc>
          <w:tcPr>
            <w:tcW w:w="220" w:type="dxa"/>
            <w:tcBorders>
              <w:top w:val="nil"/>
              <w:left w:val="nil"/>
              <w:bottom w:val="nil"/>
              <w:right w:val="nil"/>
            </w:tcBorders>
            <w:noWrap/>
            <w:vAlign w:val="bottom"/>
            <w:hideMark/>
          </w:tcPr>
          <w:p w14:paraId="3D871A4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307A2E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0.020</w:t>
            </w:r>
          </w:p>
        </w:tc>
        <w:tc>
          <w:tcPr>
            <w:tcW w:w="400" w:type="dxa"/>
            <w:tcBorders>
              <w:top w:val="nil"/>
              <w:left w:val="nil"/>
              <w:bottom w:val="nil"/>
              <w:right w:val="nil"/>
            </w:tcBorders>
            <w:noWrap/>
            <w:vAlign w:val="bottom"/>
            <w:hideMark/>
          </w:tcPr>
          <w:p w14:paraId="57016FF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D30BD0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-2.780</w:t>
            </w:r>
          </w:p>
        </w:tc>
        <w:tc>
          <w:tcPr>
            <w:tcW w:w="280" w:type="dxa"/>
            <w:tcBorders>
              <w:top w:val="nil"/>
              <w:left w:val="nil"/>
              <w:bottom w:val="nil"/>
              <w:right w:val="nil"/>
            </w:tcBorders>
            <w:noWrap/>
            <w:hideMark/>
          </w:tcPr>
          <w:p w14:paraId="01D0C12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08E1E7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-2.779</w:t>
            </w:r>
          </w:p>
        </w:tc>
        <w:tc>
          <w:tcPr>
            <w:tcW w:w="180" w:type="dxa"/>
            <w:tcBorders>
              <w:top w:val="nil"/>
              <w:left w:val="nil"/>
              <w:bottom w:val="nil"/>
              <w:right w:val="nil"/>
            </w:tcBorders>
            <w:noWrap/>
            <w:hideMark/>
          </w:tcPr>
          <w:p w14:paraId="2734021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141200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-0.001</w:t>
            </w:r>
          </w:p>
        </w:tc>
      </w:tr>
      <w:tr w:rsidR="000C76EF" w:rsidRPr="000C76EF" w14:paraId="418DFD68" w14:textId="77777777" w:rsidTr="000C76EF">
        <w:trPr>
          <w:trHeight w:val="300"/>
        </w:trPr>
        <w:tc>
          <w:tcPr>
            <w:tcW w:w="1043" w:type="dxa"/>
            <w:tcBorders>
              <w:top w:val="nil"/>
              <w:left w:val="nil"/>
              <w:bottom w:val="nil"/>
              <w:right w:val="nil"/>
            </w:tcBorders>
            <w:noWrap/>
            <w:vAlign w:val="bottom"/>
            <w:hideMark/>
          </w:tcPr>
          <w:p w14:paraId="19A808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0.280</w:t>
            </w:r>
          </w:p>
        </w:tc>
        <w:tc>
          <w:tcPr>
            <w:tcW w:w="137" w:type="dxa"/>
            <w:tcBorders>
              <w:top w:val="nil"/>
              <w:left w:val="nil"/>
              <w:bottom w:val="nil"/>
              <w:right w:val="nil"/>
            </w:tcBorders>
            <w:noWrap/>
            <w:vAlign w:val="bottom"/>
            <w:hideMark/>
          </w:tcPr>
          <w:p w14:paraId="5E57808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DEAB9D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0.278</w:t>
            </w:r>
          </w:p>
        </w:tc>
        <w:tc>
          <w:tcPr>
            <w:tcW w:w="220" w:type="dxa"/>
            <w:tcBorders>
              <w:top w:val="nil"/>
              <w:left w:val="nil"/>
              <w:bottom w:val="nil"/>
              <w:right w:val="nil"/>
            </w:tcBorders>
            <w:noWrap/>
            <w:vAlign w:val="bottom"/>
            <w:hideMark/>
          </w:tcPr>
          <w:p w14:paraId="10E7940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F26386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0.002</w:t>
            </w:r>
          </w:p>
        </w:tc>
        <w:tc>
          <w:tcPr>
            <w:tcW w:w="400" w:type="dxa"/>
            <w:tcBorders>
              <w:top w:val="nil"/>
              <w:left w:val="nil"/>
              <w:bottom w:val="nil"/>
              <w:right w:val="nil"/>
            </w:tcBorders>
            <w:noWrap/>
            <w:vAlign w:val="bottom"/>
            <w:hideMark/>
          </w:tcPr>
          <w:p w14:paraId="184F27F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FBD8A1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-0.260</w:t>
            </w:r>
          </w:p>
        </w:tc>
        <w:tc>
          <w:tcPr>
            <w:tcW w:w="280" w:type="dxa"/>
            <w:tcBorders>
              <w:top w:val="nil"/>
              <w:left w:val="nil"/>
              <w:bottom w:val="nil"/>
              <w:right w:val="nil"/>
            </w:tcBorders>
            <w:noWrap/>
            <w:hideMark/>
          </w:tcPr>
          <w:p w14:paraId="15689B1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69133E7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-0.255</w:t>
            </w:r>
          </w:p>
        </w:tc>
        <w:tc>
          <w:tcPr>
            <w:tcW w:w="180" w:type="dxa"/>
            <w:tcBorders>
              <w:top w:val="nil"/>
              <w:left w:val="nil"/>
              <w:bottom w:val="nil"/>
              <w:right w:val="nil"/>
            </w:tcBorders>
            <w:noWrap/>
            <w:hideMark/>
          </w:tcPr>
          <w:p w14:paraId="2250250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7A9A0E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54D890D4" w14:textId="77777777" w:rsidTr="000C76EF">
        <w:trPr>
          <w:trHeight w:val="300"/>
        </w:trPr>
        <w:tc>
          <w:tcPr>
            <w:tcW w:w="1043" w:type="dxa"/>
            <w:tcBorders>
              <w:top w:val="nil"/>
              <w:left w:val="nil"/>
              <w:bottom w:val="nil"/>
              <w:right w:val="nil"/>
            </w:tcBorders>
            <w:noWrap/>
            <w:vAlign w:val="bottom"/>
            <w:hideMark/>
          </w:tcPr>
          <w:p w14:paraId="7F3F49A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1.460</w:t>
            </w:r>
          </w:p>
        </w:tc>
        <w:tc>
          <w:tcPr>
            <w:tcW w:w="137" w:type="dxa"/>
            <w:tcBorders>
              <w:top w:val="nil"/>
              <w:left w:val="nil"/>
              <w:bottom w:val="nil"/>
              <w:right w:val="nil"/>
            </w:tcBorders>
            <w:noWrap/>
            <w:vAlign w:val="bottom"/>
            <w:hideMark/>
          </w:tcPr>
          <w:p w14:paraId="39F8B74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59CCAB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1.445</w:t>
            </w:r>
          </w:p>
        </w:tc>
        <w:tc>
          <w:tcPr>
            <w:tcW w:w="220" w:type="dxa"/>
            <w:tcBorders>
              <w:top w:val="nil"/>
              <w:left w:val="nil"/>
              <w:bottom w:val="nil"/>
              <w:right w:val="nil"/>
            </w:tcBorders>
            <w:noWrap/>
            <w:vAlign w:val="bottom"/>
            <w:hideMark/>
          </w:tcPr>
          <w:p w14:paraId="3B1A45E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9F8337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0.015</w:t>
            </w:r>
          </w:p>
        </w:tc>
        <w:tc>
          <w:tcPr>
            <w:tcW w:w="400" w:type="dxa"/>
            <w:tcBorders>
              <w:top w:val="nil"/>
              <w:left w:val="nil"/>
              <w:bottom w:val="nil"/>
              <w:right w:val="nil"/>
            </w:tcBorders>
            <w:noWrap/>
            <w:vAlign w:val="bottom"/>
            <w:hideMark/>
          </w:tcPr>
          <w:p w14:paraId="41DC1F5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4AA6F9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-2.570</w:t>
            </w:r>
          </w:p>
        </w:tc>
        <w:tc>
          <w:tcPr>
            <w:tcW w:w="280" w:type="dxa"/>
            <w:tcBorders>
              <w:top w:val="nil"/>
              <w:left w:val="nil"/>
              <w:bottom w:val="nil"/>
              <w:right w:val="nil"/>
            </w:tcBorders>
            <w:noWrap/>
            <w:hideMark/>
          </w:tcPr>
          <w:p w14:paraId="0988F0A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6584A12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-2.562</w:t>
            </w:r>
          </w:p>
        </w:tc>
        <w:tc>
          <w:tcPr>
            <w:tcW w:w="180" w:type="dxa"/>
            <w:tcBorders>
              <w:top w:val="nil"/>
              <w:left w:val="nil"/>
              <w:bottom w:val="nil"/>
              <w:right w:val="nil"/>
            </w:tcBorders>
            <w:noWrap/>
            <w:hideMark/>
          </w:tcPr>
          <w:p w14:paraId="2C279D1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6C1D36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r w:rsidR="000C76EF" w:rsidRPr="000C76EF" w14:paraId="47382AB8" w14:textId="77777777" w:rsidTr="000C76EF">
        <w:trPr>
          <w:trHeight w:val="300"/>
        </w:trPr>
        <w:tc>
          <w:tcPr>
            <w:tcW w:w="1043" w:type="dxa"/>
            <w:tcBorders>
              <w:top w:val="nil"/>
              <w:left w:val="nil"/>
              <w:bottom w:val="nil"/>
              <w:right w:val="nil"/>
            </w:tcBorders>
            <w:noWrap/>
            <w:vAlign w:val="bottom"/>
            <w:hideMark/>
          </w:tcPr>
          <w:p w14:paraId="1338F08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1.570</w:t>
            </w:r>
          </w:p>
        </w:tc>
        <w:tc>
          <w:tcPr>
            <w:tcW w:w="137" w:type="dxa"/>
            <w:tcBorders>
              <w:top w:val="nil"/>
              <w:left w:val="nil"/>
              <w:bottom w:val="nil"/>
              <w:right w:val="nil"/>
            </w:tcBorders>
            <w:noWrap/>
            <w:vAlign w:val="bottom"/>
            <w:hideMark/>
          </w:tcPr>
          <w:p w14:paraId="0A6F566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C51DF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1.552</w:t>
            </w:r>
          </w:p>
        </w:tc>
        <w:tc>
          <w:tcPr>
            <w:tcW w:w="220" w:type="dxa"/>
            <w:tcBorders>
              <w:top w:val="nil"/>
              <w:left w:val="nil"/>
              <w:bottom w:val="nil"/>
              <w:right w:val="nil"/>
            </w:tcBorders>
            <w:noWrap/>
            <w:vAlign w:val="bottom"/>
            <w:hideMark/>
          </w:tcPr>
          <w:p w14:paraId="1BF4E25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C9BEEC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0.018</w:t>
            </w:r>
          </w:p>
        </w:tc>
        <w:tc>
          <w:tcPr>
            <w:tcW w:w="400" w:type="dxa"/>
            <w:tcBorders>
              <w:top w:val="nil"/>
              <w:left w:val="nil"/>
              <w:bottom w:val="nil"/>
              <w:right w:val="nil"/>
            </w:tcBorders>
            <w:noWrap/>
            <w:vAlign w:val="bottom"/>
            <w:hideMark/>
          </w:tcPr>
          <w:p w14:paraId="2523697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5A90A2C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1.620</w:t>
            </w:r>
          </w:p>
        </w:tc>
        <w:tc>
          <w:tcPr>
            <w:tcW w:w="280" w:type="dxa"/>
            <w:tcBorders>
              <w:top w:val="nil"/>
              <w:left w:val="nil"/>
              <w:bottom w:val="nil"/>
              <w:right w:val="nil"/>
            </w:tcBorders>
            <w:noWrap/>
            <w:hideMark/>
          </w:tcPr>
          <w:p w14:paraId="79C2D71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2C2327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1.628</w:t>
            </w:r>
          </w:p>
        </w:tc>
        <w:tc>
          <w:tcPr>
            <w:tcW w:w="180" w:type="dxa"/>
            <w:tcBorders>
              <w:top w:val="nil"/>
              <w:left w:val="nil"/>
              <w:bottom w:val="nil"/>
              <w:right w:val="nil"/>
            </w:tcBorders>
            <w:noWrap/>
            <w:hideMark/>
          </w:tcPr>
          <w:p w14:paraId="2F1615F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D5529F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r w:rsidR="000C76EF" w:rsidRPr="000C76EF" w14:paraId="5F366394" w14:textId="77777777" w:rsidTr="000C76EF">
        <w:trPr>
          <w:trHeight w:val="300"/>
        </w:trPr>
        <w:tc>
          <w:tcPr>
            <w:tcW w:w="1043" w:type="dxa"/>
            <w:tcBorders>
              <w:top w:val="nil"/>
              <w:left w:val="nil"/>
              <w:bottom w:val="nil"/>
              <w:right w:val="nil"/>
            </w:tcBorders>
            <w:noWrap/>
            <w:vAlign w:val="bottom"/>
            <w:hideMark/>
          </w:tcPr>
          <w:p w14:paraId="50CBB90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1.260</w:t>
            </w:r>
          </w:p>
        </w:tc>
        <w:tc>
          <w:tcPr>
            <w:tcW w:w="137" w:type="dxa"/>
            <w:tcBorders>
              <w:top w:val="nil"/>
              <w:left w:val="nil"/>
              <w:bottom w:val="nil"/>
              <w:right w:val="nil"/>
            </w:tcBorders>
            <w:noWrap/>
            <w:vAlign w:val="bottom"/>
            <w:hideMark/>
          </w:tcPr>
          <w:p w14:paraId="3285EF6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73DFC3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1.263</w:t>
            </w:r>
          </w:p>
        </w:tc>
        <w:tc>
          <w:tcPr>
            <w:tcW w:w="220" w:type="dxa"/>
            <w:tcBorders>
              <w:top w:val="nil"/>
              <w:left w:val="nil"/>
              <w:bottom w:val="nil"/>
              <w:right w:val="nil"/>
            </w:tcBorders>
            <w:noWrap/>
            <w:vAlign w:val="bottom"/>
            <w:hideMark/>
          </w:tcPr>
          <w:p w14:paraId="0000990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1FA6D7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-0.003</w:t>
            </w:r>
          </w:p>
        </w:tc>
        <w:tc>
          <w:tcPr>
            <w:tcW w:w="400" w:type="dxa"/>
            <w:tcBorders>
              <w:top w:val="nil"/>
              <w:left w:val="nil"/>
              <w:bottom w:val="nil"/>
              <w:right w:val="nil"/>
            </w:tcBorders>
            <w:noWrap/>
            <w:vAlign w:val="bottom"/>
            <w:hideMark/>
          </w:tcPr>
          <w:p w14:paraId="6F47421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BBFEA7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1.440</w:t>
            </w:r>
          </w:p>
        </w:tc>
        <w:tc>
          <w:tcPr>
            <w:tcW w:w="280" w:type="dxa"/>
            <w:tcBorders>
              <w:top w:val="nil"/>
              <w:left w:val="nil"/>
              <w:bottom w:val="nil"/>
              <w:right w:val="nil"/>
            </w:tcBorders>
            <w:noWrap/>
            <w:hideMark/>
          </w:tcPr>
          <w:p w14:paraId="2C91A26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6A11245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1.456</w:t>
            </w:r>
          </w:p>
        </w:tc>
        <w:tc>
          <w:tcPr>
            <w:tcW w:w="180" w:type="dxa"/>
            <w:tcBorders>
              <w:top w:val="nil"/>
              <w:left w:val="nil"/>
              <w:bottom w:val="nil"/>
              <w:right w:val="nil"/>
            </w:tcBorders>
            <w:noWrap/>
            <w:hideMark/>
          </w:tcPr>
          <w:p w14:paraId="2EABD0E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07B249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-0.016</w:t>
            </w:r>
          </w:p>
        </w:tc>
      </w:tr>
      <w:tr w:rsidR="000C76EF" w:rsidRPr="000C76EF" w14:paraId="34F03DA1" w14:textId="77777777" w:rsidTr="000C76EF">
        <w:trPr>
          <w:trHeight w:val="300"/>
        </w:trPr>
        <w:tc>
          <w:tcPr>
            <w:tcW w:w="1043" w:type="dxa"/>
            <w:tcBorders>
              <w:top w:val="nil"/>
              <w:left w:val="nil"/>
              <w:bottom w:val="nil"/>
              <w:right w:val="nil"/>
            </w:tcBorders>
            <w:noWrap/>
            <w:vAlign w:val="bottom"/>
            <w:hideMark/>
          </w:tcPr>
          <w:p w14:paraId="4497189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1.070</w:t>
            </w:r>
          </w:p>
        </w:tc>
        <w:tc>
          <w:tcPr>
            <w:tcW w:w="137" w:type="dxa"/>
            <w:tcBorders>
              <w:top w:val="nil"/>
              <w:left w:val="nil"/>
              <w:bottom w:val="nil"/>
              <w:right w:val="nil"/>
            </w:tcBorders>
            <w:noWrap/>
            <w:vAlign w:val="bottom"/>
            <w:hideMark/>
          </w:tcPr>
          <w:p w14:paraId="7397C51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0716BA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1.059</w:t>
            </w:r>
          </w:p>
        </w:tc>
        <w:tc>
          <w:tcPr>
            <w:tcW w:w="220" w:type="dxa"/>
            <w:tcBorders>
              <w:top w:val="nil"/>
              <w:left w:val="nil"/>
              <w:bottom w:val="nil"/>
              <w:right w:val="nil"/>
            </w:tcBorders>
            <w:noWrap/>
            <w:vAlign w:val="bottom"/>
            <w:hideMark/>
          </w:tcPr>
          <w:p w14:paraId="3A3B02F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4EE754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0.011</w:t>
            </w:r>
          </w:p>
        </w:tc>
        <w:tc>
          <w:tcPr>
            <w:tcW w:w="400" w:type="dxa"/>
            <w:tcBorders>
              <w:top w:val="nil"/>
              <w:left w:val="nil"/>
              <w:bottom w:val="nil"/>
              <w:right w:val="nil"/>
            </w:tcBorders>
            <w:noWrap/>
            <w:vAlign w:val="bottom"/>
            <w:hideMark/>
          </w:tcPr>
          <w:p w14:paraId="4B162F0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D174AF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0.630</w:t>
            </w:r>
          </w:p>
        </w:tc>
        <w:tc>
          <w:tcPr>
            <w:tcW w:w="280" w:type="dxa"/>
            <w:tcBorders>
              <w:top w:val="nil"/>
              <w:left w:val="nil"/>
              <w:bottom w:val="nil"/>
              <w:right w:val="nil"/>
            </w:tcBorders>
            <w:noWrap/>
            <w:hideMark/>
          </w:tcPr>
          <w:p w14:paraId="71A4496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6A227C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0.639</w:t>
            </w:r>
          </w:p>
        </w:tc>
        <w:tc>
          <w:tcPr>
            <w:tcW w:w="180" w:type="dxa"/>
            <w:tcBorders>
              <w:top w:val="nil"/>
              <w:left w:val="nil"/>
              <w:bottom w:val="nil"/>
              <w:right w:val="nil"/>
            </w:tcBorders>
            <w:noWrap/>
            <w:hideMark/>
          </w:tcPr>
          <w:p w14:paraId="55DBD77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DE63E4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-0.009</w:t>
            </w:r>
          </w:p>
        </w:tc>
      </w:tr>
      <w:tr w:rsidR="000C76EF" w:rsidRPr="000C76EF" w14:paraId="713BF8D7" w14:textId="77777777" w:rsidTr="000C76EF">
        <w:trPr>
          <w:trHeight w:val="300"/>
        </w:trPr>
        <w:tc>
          <w:tcPr>
            <w:tcW w:w="1043" w:type="dxa"/>
            <w:tcBorders>
              <w:top w:val="nil"/>
              <w:left w:val="nil"/>
              <w:bottom w:val="nil"/>
              <w:right w:val="nil"/>
            </w:tcBorders>
            <w:noWrap/>
            <w:vAlign w:val="bottom"/>
            <w:hideMark/>
          </w:tcPr>
          <w:p w14:paraId="7F790B7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1.230</w:t>
            </w:r>
          </w:p>
        </w:tc>
        <w:tc>
          <w:tcPr>
            <w:tcW w:w="137" w:type="dxa"/>
            <w:tcBorders>
              <w:top w:val="nil"/>
              <w:left w:val="nil"/>
              <w:bottom w:val="nil"/>
              <w:right w:val="nil"/>
            </w:tcBorders>
            <w:noWrap/>
            <w:vAlign w:val="bottom"/>
            <w:hideMark/>
          </w:tcPr>
          <w:p w14:paraId="61BB085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F3AC49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1.208</w:t>
            </w:r>
          </w:p>
        </w:tc>
        <w:tc>
          <w:tcPr>
            <w:tcW w:w="220" w:type="dxa"/>
            <w:tcBorders>
              <w:top w:val="nil"/>
              <w:left w:val="nil"/>
              <w:bottom w:val="nil"/>
              <w:right w:val="nil"/>
            </w:tcBorders>
            <w:noWrap/>
            <w:vAlign w:val="bottom"/>
            <w:hideMark/>
          </w:tcPr>
          <w:p w14:paraId="6C94EBC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8256AF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0.022</w:t>
            </w:r>
          </w:p>
        </w:tc>
        <w:tc>
          <w:tcPr>
            <w:tcW w:w="400" w:type="dxa"/>
            <w:tcBorders>
              <w:top w:val="nil"/>
              <w:left w:val="nil"/>
              <w:bottom w:val="nil"/>
              <w:right w:val="nil"/>
            </w:tcBorders>
            <w:noWrap/>
            <w:vAlign w:val="bottom"/>
            <w:hideMark/>
          </w:tcPr>
          <w:p w14:paraId="3E843D9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23BEA3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0.540</w:t>
            </w:r>
          </w:p>
        </w:tc>
        <w:tc>
          <w:tcPr>
            <w:tcW w:w="280" w:type="dxa"/>
            <w:tcBorders>
              <w:top w:val="nil"/>
              <w:left w:val="nil"/>
              <w:bottom w:val="nil"/>
              <w:right w:val="nil"/>
            </w:tcBorders>
            <w:noWrap/>
            <w:hideMark/>
          </w:tcPr>
          <w:p w14:paraId="7F949BA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0323B8D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0.535</w:t>
            </w:r>
          </w:p>
        </w:tc>
        <w:tc>
          <w:tcPr>
            <w:tcW w:w="180" w:type="dxa"/>
            <w:tcBorders>
              <w:top w:val="nil"/>
              <w:left w:val="nil"/>
              <w:bottom w:val="nil"/>
              <w:right w:val="nil"/>
            </w:tcBorders>
            <w:noWrap/>
            <w:hideMark/>
          </w:tcPr>
          <w:p w14:paraId="0C762CD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CA2810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11CB2CFE" w14:textId="77777777" w:rsidTr="000C76EF">
        <w:trPr>
          <w:trHeight w:val="300"/>
        </w:trPr>
        <w:tc>
          <w:tcPr>
            <w:tcW w:w="1043" w:type="dxa"/>
            <w:tcBorders>
              <w:top w:val="nil"/>
              <w:left w:val="nil"/>
              <w:bottom w:val="nil"/>
              <w:right w:val="nil"/>
            </w:tcBorders>
            <w:noWrap/>
            <w:vAlign w:val="bottom"/>
            <w:hideMark/>
          </w:tcPr>
          <w:p w14:paraId="24C639D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1.970</w:t>
            </w:r>
          </w:p>
        </w:tc>
        <w:tc>
          <w:tcPr>
            <w:tcW w:w="137" w:type="dxa"/>
            <w:tcBorders>
              <w:top w:val="nil"/>
              <w:left w:val="nil"/>
              <w:bottom w:val="nil"/>
              <w:right w:val="nil"/>
            </w:tcBorders>
            <w:noWrap/>
            <w:vAlign w:val="bottom"/>
            <w:hideMark/>
          </w:tcPr>
          <w:p w14:paraId="63A6CF2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1657B9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1.972</w:t>
            </w:r>
          </w:p>
        </w:tc>
        <w:tc>
          <w:tcPr>
            <w:tcW w:w="220" w:type="dxa"/>
            <w:tcBorders>
              <w:top w:val="nil"/>
              <w:left w:val="nil"/>
              <w:bottom w:val="nil"/>
              <w:right w:val="nil"/>
            </w:tcBorders>
            <w:noWrap/>
            <w:vAlign w:val="bottom"/>
            <w:hideMark/>
          </w:tcPr>
          <w:p w14:paraId="7D42E55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A65D94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-0.002</w:t>
            </w:r>
          </w:p>
        </w:tc>
        <w:tc>
          <w:tcPr>
            <w:tcW w:w="400" w:type="dxa"/>
            <w:tcBorders>
              <w:top w:val="nil"/>
              <w:left w:val="nil"/>
              <w:bottom w:val="nil"/>
              <w:right w:val="nil"/>
            </w:tcBorders>
            <w:noWrap/>
            <w:vAlign w:val="bottom"/>
            <w:hideMark/>
          </w:tcPr>
          <w:p w14:paraId="004D778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6EE22E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-0.880</w:t>
            </w:r>
          </w:p>
        </w:tc>
        <w:tc>
          <w:tcPr>
            <w:tcW w:w="280" w:type="dxa"/>
            <w:tcBorders>
              <w:top w:val="nil"/>
              <w:left w:val="nil"/>
              <w:bottom w:val="nil"/>
              <w:right w:val="nil"/>
            </w:tcBorders>
            <w:noWrap/>
            <w:hideMark/>
          </w:tcPr>
          <w:p w14:paraId="68BD8A4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A6E9AE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-0.888</w:t>
            </w:r>
          </w:p>
        </w:tc>
        <w:tc>
          <w:tcPr>
            <w:tcW w:w="180" w:type="dxa"/>
            <w:tcBorders>
              <w:top w:val="nil"/>
              <w:left w:val="nil"/>
              <w:bottom w:val="nil"/>
              <w:right w:val="nil"/>
            </w:tcBorders>
            <w:noWrap/>
            <w:hideMark/>
          </w:tcPr>
          <w:p w14:paraId="1039C3A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3146DF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r w:rsidR="000C76EF" w:rsidRPr="000C76EF" w14:paraId="2A7CB2AE" w14:textId="77777777" w:rsidTr="000C76EF">
        <w:trPr>
          <w:trHeight w:val="300"/>
        </w:trPr>
        <w:tc>
          <w:tcPr>
            <w:tcW w:w="1043" w:type="dxa"/>
            <w:tcBorders>
              <w:top w:val="nil"/>
              <w:left w:val="nil"/>
              <w:bottom w:val="nil"/>
              <w:right w:val="nil"/>
            </w:tcBorders>
            <w:noWrap/>
            <w:vAlign w:val="bottom"/>
            <w:hideMark/>
          </w:tcPr>
          <w:p w14:paraId="3A89CFB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1.800</w:t>
            </w:r>
          </w:p>
        </w:tc>
        <w:tc>
          <w:tcPr>
            <w:tcW w:w="137" w:type="dxa"/>
            <w:tcBorders>
              <w:top w:val="nil"/>
              <w:left w:val="nil"/>
              <w:bottom w:val="nil"/>
              <w:right w:val="nil"/>
            </w:tcBorders>
            <w:noWrap/>
            <w:vAlign w:val="bottom"/>
            <w:hideMark/>
          </w:tcPr>
          <w:p w14:paraId="53F23EE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F62F55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1.789</w:t>
            </w:r>
          </w:p>
        </w:tc>
        <w:tc>
          <w:tcPr>
            <w:tcW w:w="220" w:type="dxa"/>
            <w:tcBorders>
              <w:top w:val="nil"/>
              <w:left w:val="nil"/>
              <w:bottom w:val="nil"/>
              <w:right w:val="nil"/>
            </w:tcBorders>
            <w:noWrap/>
            <w:vAlign w:val="bottom"/>
            <w:hideMark/>
          </w:tcPr>
          <w:p w14:paraId="626AB58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2C34C0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0.011</w:t>
            </w:r>
          </w:p>
        </w:tc>
        <w:tc>
          <w:tcPr>
            <w:tcW w:w="400" w:type="dxa"/>
            <w:tcBorders>
              <w:top w:val="nil"/>
              <w:left w:val="nil"/>
              <w:bottom w:val="nil"/>
              <w:right w:val="nil"/>
            </w:tcBorders>
            <w:noWrap/>
            <w:vAlign w:val="bottom"/>
            <w:hideMark/>
          </w:tcPr>
          <w:p w14:paraId="094924D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5616A2E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0.860</w:t>
            </w:r>
          </w:p>
        </w:tc>
        <w:tc>
          <w:tcPr>
            <w:tcW w:w="280" w:type="dxa"/>
            <w:tcBorders>
              <w:top w:val="nil"/>
              <w:left w:val="nil"/>
              <w:bottom w:val="nil"/>
              <w:right w:val="nil"/>
            </w:tcBorders>
            <w:noWrap/>
            <w:hideMark/>
          </w:tcPr>
          <w:p w14:paraId="3D7408C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7818F1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0.865</w:t>
            </w:r>
          </w:p>
        </w:tc>
        <w:tc>
          <w:tcPr>
            <w:tcW w:w="180" w:type="dxa"/>
            <w:tcBorders>
              <w:top w:val="nil"/>
              <w:left w:val="nil"/>
              <w:bottom w:val="nil"/>
              <w:right w:val="nil"/>
            </w:tcBorders>
            <w:noWrap/>
            <w:hideMark/>
          </w:tcPr>
          <w:p w14:paraId="305C16B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57DF3EE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1FADC7A8" w14:textId="77777777" w:rsidTr="000C76EF">
        <w:trPr>
          <w:trHeight w:val="300"/>
        </w:trPr>
        <w:tc>
          <w:tcPr>
            <w:tcW w:w="1043" w:type="dxa"/>
            <w:tcBorders>
              <w:top w:val="nil"/>
              <w:left w:val="nil"/>
              <w:bottom w:val="nil"/>
              <w:right w:val="nil"/>
            </w:tcBorders>
            <w:noWrap/>
            <w:vAlign w:val="bottom"/>
            <w:hideMark/>
          </w:tcPr>
          <w:p w14:paraId="0CDF8EB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1.610</w:t>
            </w:r>
          </w:p>
        </w:tc>
        <w:tc>
          <w:tcPr>
            <w:tcW w:w="137" w:type="dxa"/>
            <w:tcBorders>
              <w:top w:val="nil"/>
              <w:left w:val="nil"/>
              <w:bottom w:val="nil"/>
              <w:right w:val="nil"/>
            </w:tcBorders>
            <w:noWrap/>
            <w:vAlign w:val="bottom"/>
            <w:hideMark/>
          </w:tcPr>
          <w:p w14:paraId="77738DB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711D53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1.603</w:t>
            </w:r>
          </w:p>
        </w:tc>
        <w:tc>
          <w:tcPr>
            <w:tcW w:w="220" w:type="dxa"/>
            <w:tcBorders>
              <w:top w:val="nil"/>
              <w:left w:val="nil"/>
              <w:bottom w:val="nil"/>
              <w:right w:val="nil"/>
            </w:tcBorders>
            <w:noWrap/>
            <w:vAlign w:val="bottom"/>
            <w:hideMark/>
          </w:tcPr>
          <w:p w14:paraId="722D907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90D391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0.007</w:t>
            </w:r>
          </w:p>
        </w:tc>
        <w:tc>
          <w:tcPr>
            <w:tcW w:w="400" w:type="dxa"/>
            <w:tcBorders>
              <w:top w:val="nil"/>
              <w:left w:val="nil"/>
              <w:bottom w:val="nil"/>
              <w:right w:val="nil"/>
            </w:tcBorders>
            <w:noWrap/>
            <w:vAlign w:val="bottom"/>
            <w:hideMark/>
          </w:tcPr>
          <w:p w14:paraId="6B54295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6C3678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-0.210</w:t>
            </w:r>
          </w:p>
        </w:tc>
        <w:tc>
          <w:tcPr>
            <w:tcW w:w="280" w:type="dxa"/>
            <w:tcBorders>
              <w:top w:val="nil"/>
              <w:left w:val="nil"/>
              <w:bottom w:val="nil"/>
              <w:right w:val="nil"/>
            </w:tcBorders>
            <w:noWrap/>
            <w:hideMark/>
          </w:tcPr>
          <w:p w14:paraId="61671CA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BC3FE0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-0.203</w:t>
            </w:r>
          </w:p>
        </w:tc>
        <w:tc>
          <w:tcPr>
            <w:tcW w:w="180" w:type="dxa"/>
            <w:tcBorders>
              <w:top w:val="nil"/>
              <w:left w:val="nil"/>
              <w:bottom w:val="nil"/>
              <w:right w:val="nil"/>
            </w:tcBorders>
            <w:noWrap/>
            <w:hideMark/>
          </w:tcPr>
          <w:p w14:paraId="38F4281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9B27E8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-0.007</w:t>
            </w:r>
          </w:p>
        </w:tc>
      </w:tr>
      <w:tr w:rsidR="000C76EF" w:rsidRPr="000C76EF" w14:paraId="37E21E5E" w14:textId="77777777" w:rsidTr="000C76EF">
        <w:trPr>
          <w:trHeight w:val="300"/>
        </w:trPr>
        <w:tc>
          <w:tcPr>
            <w:tcW w:w="1043" w:type="dxa"/>
            <w:tcBorders>
              <w:top w:val="nil"/>
              <w:left w:val="nil"/>
              <w:bottom w:val="nil"/>
              <w:right w:val="nil"/>
            </w:tcBorders>
            <w:noWrap/>
            <w:vAlign w:val="bottom"/>
            <w:hideMark/>
          </w:tcPr>
          <w:p w14:paraId="68D1491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1.770</w:t>
            </w:r>
          </w:p>
        </w:tc>
        <w:tc>
          <w:tcPr>
            <w:tcW w:w="137" w:type="dxa"/>
            <w:tcBorders>
              <w:top w:val="nil"/>
              <w:left w:val="nil"/>
              <w:bottom w:val="nil"/>
              <w:right w:val="nil"/>
            </w:tcBorders>
            <w:noWrap/>
            <w:vAlign w:val="bottom"/>
            <w:hideMark/>
          </w:tcPr>
          <w:p w14:paraId="3FEE58D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5D212C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1.765</w:t>
            </w:r>
          </w:p>
        </w:tc>
        <w:tc>
          <w:tcPr>
            <w:tcW w:w="220" w:type="dxa"/>
            <w:tcBorders>
              <w:top w:val="nil"/>
              <w:left w:val="nil"/>
              <w:bottom w:val="nil"/>
              <w:right w:val="nil"/>
            </w:tcBorders>
            <w:noWrap/>
            <w:vAlign w:val="bottom"/>
            <w:hideMark/>
          </w:tcPr>
          <w:p w14:paraId="5726653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706709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c>
          <w:tcPr>
            <w:tcW w:w="400" w:type="dxa"/>
            <w:tcBorders>
              <w:top w:val="nil"/>
              <w:left w:val="nil"/>
              <w:bottom w:val="nil"/>
              <w:right w:val="nil"/>
            </w:tcBorders>
            <w:noWrap/>
            <w:vAlign w:val="bottom"/>
            <w:hideMark/>
          </w:tcPr>
          <w:p w14:paraId="4D19F06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728650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0.940</w:t>
            </w:r>
          </w:p>
        </w:tc>
        <w:tc>
          <w:tcPr>
            <w:tcW w:w="280" w:type="dxa"/>
            <w:tcBorders>
              <w:top w:val="nil"/>
              <w:left w:val="nil"/>
              <w:bottom w:val="nil"/>
              <w:right w:val="nil"/>
            </w:tcBorders>
            <w:noWrap/>
            <w:hideMark/>
          </w:tcPr>
          <w:p w14:paraId="63B88D9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3A1BCD3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0.944</w:t>
            </w:r>
          </w:p>
        </w:tc>
        <w:tc>
          <w:tcPr>
            <w:tcW w:w="180" w:type="dxa"/>
            <w:tcBorders>
              <w:top w:val="nil"/>
              <w:left w:val="nil"/>
              <w:bottom w:val="nil"/>
              <w:right w:val="nil"/>
            </w:tcBorders>
            <w:noWrap/>
            <w:hideMark/>
          </w:tcPr>
          <w:p w14:paraId="579C932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CC5B5F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-0.004</w:t>
            </w:r>
          </w:p>
        </w:tc>
      </w:tr>
      <w:tr w:rsidR="000C76EF" w:rsidRPr="000C76EF" w14:paraId="7DD06ADD" w14:textId="77777777" w:rsidTr="000C76EF">
        <w:trPr>
          <w:trHeight w:val="300"/>
        </w:trPr>
        <w:tc>
          <w:tcPr>
            <w:tcW w:w="1043" w:type="dxa"/>
            <w:tcBorders>
              <w:top w:val="nil"/>
              <w:left w:val="nil"/>
              <w:bottom w:val="nil"/>
              <w:right w:val="nil"/>
            </w:tcBorders>
            <w:noWrap/>
            <w:vAlign w:val="bottom"/>
            <w:hideMark/>
          </w:tcPr>
          <w:p w14:paraId="78B3D5F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2.140</w:t>
            </w:r>
          </w:p>
        </w:tc>
        <w:tc>
          <w:tcPr>
            <w:tcW w:w="137" w:type="dxa"/>
            <w:tcBorders>
              <w:top w:val="nil"/>
              <w:left w:val="nil"/>
              <w:bottom w:val="nil"/>
              <w:right w:val="nil"/>
            </w:tcBorders>
            <w:noWrap/>
            <w:vAlign w:val="bottom"/>
            <w:hideMark/>
          </w:tcPr>
          <w:p w14:paraId="26251C9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8C659A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2.119</w:t>
            </w:r>
          </w:p>
        </w:tc>
        <w:tc>
          <w:tcPr>
            <w:tcW w:w="220" w:type="dxa"/>
            <w:tcBorders>
              <w:top w:val="nil"/>
              <w:left w:val="nil"/>
              <w:bottom w:val="nil"/>
              <w:right w:val="nil"/>
            </w:tcBorders>
            <w:noWrap/>
            <w:vAlign w:val="bottom"/>
            <w:hideMark/>
          </w:tcPr>
          <w:p w14:paraId="6C6AD14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8EBA12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0.021</w:t>
            </w:r>
          </w:p>
        </w:tc>
        <w:tc>
          <w:tcPr>
            <w:tcW w:w="400" w:type="dxa"/>
            <w:tcBorders>
              <w:top w:val="nil"/>
              <w:left w:val="nil"/>
              <w:bottom w:val="nil"/>
              <w:right w:val="nil"/>
            </w:tcBorders>
            <w:noWrap/>
            <w:vAlign w:val="bottom"/>
            <w:hideMark/>
          </w:tcPr>
          <w:p w14:paraId="62933C7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582E05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1.150</w:t>
            </w:r>
          </w:p>
        </w:tc>
        <w:tc>
          <w:tcPr>
            <w:tcW w:w="280" w:type="dxa"/>
            <w:tcBorders>
              <w:top w:val="nil"/>
              <w:left w:val="nil"/>
              <w:bottom w:val="nil"/>
              <w:right w:val="nil"/>
            </w:tcBorders>
            <w:noWrap/>
            <w:hideMark/>
          </w:tcPr>
          <w:p w14:paraId="48E55E4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25E4FC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1.147</w:t>
            </w:r>
          </w:p>
        </w:tc>
        <w:tc>
          <w:tcPr>
            <w:tcW w:w="180" w:type="dxa"/>
            <w:tcBorders>
              <w:top w:val="nil"/>
              <w:left w:val="nil"/>
              <w:bottom w:val="nil"/>
              <w:right w:val="nil"/>
            </w:tcBorders>
            <w:noWrap/>
            <w:hideMark/>
          </w:tcPr>
          <w:p w14:paraId="1727C03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B06C5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0.003</w:t>
            </w:r>
          </w:p>
        </w:tc>
      </w:tr>
      <w:tr w:rsidR="000C76EF" w:rsidRPr="000C76EF" w14:paraId="33C0D527" w14:textId="77777777" w:rsidTr="000C76EF">
        <w:trPr>
          <w:trHeight w:val="300"/>
        </w:trPr>
        <w:tc>
          <w:tcPr>
            <w:tcW w:w="1043" w:type="dxa"/>
            <w:tcBorders>
              <w:top w:val="nil"/>
              <w:left w:val="nil"/>
              <w:bottom w:val="nil"/>
              <w:right w:val="nil"/>
            </w:tcBorders>
            <w:noWrap/>
            <w:vAlign w:val="bottom"/>
            <w:hideMark/>
          </w:tcPr>
          <w:p w14:paraId="3FA0AE2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1.460</w:t>
            </w:r>
          </w:p>
        </w:tc>
        <w:tc>
          <w:tcPr>
            <w:tcW w:w="137" w:type="dxa"/>
            <w:tcBorders>
              <w:top w:val="nil"/>
              <w:left w:val="nil"/>
              <w:bottom w:val="nil"/>
              <w:right w:val="nil"/>
            </w:tcBorders>
            <w:noWrap/>
            <w:vAlign w:val="bottom"/>
            <w:hideMark/>
          </w:tcPr>
          <w:p w14:paraId="1244D59F"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5C3FFF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1.448</w:t>
            </w:r>
          </w:p>
        </w:tc>
        <w:tc>
          <w:tcPr>
            <w:tcW w:w="220" w:type="dxa"/>
            <w:tcBorders>
              <w:top w:val="nil"/>
              <w:left w:val="nil"/>
              <w:bottom w:val="nil"/>
              <w:right w:val="nil"/>
            </w:tcBorders>
            <w:noWrap/>
            <w:vAlign w:val="bottom"/>
            <w:hideMark/>
          </w:tcPr>
          <w:p w14:paraId="7B4074D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2CF0D2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0.012</w:t>
            </w:r>
          </w:p>
        </w:tc>
        <w:tc>
          <w:tcPr>
            <w:tcW w:w="400" w:type="dxa"/>
            <w:tcBorders>
              <w:top w:val="nil"/>
              <w:left w:val="nil"/>
              <w:bottom w:val="nil"/>
              <w:right w:val="nil"/>
            </w:tcBorders>
            <w:noWrap/>
            <w:vAlign w:val="bottom"/>
            <w:hideMark/>
          </w:tcPr>
          <w:p w14:paraId="0C399D0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9496D4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-1.790</w:t>
            </w:r>
          </w:p>
        </w:tc>
        <w:tc>
          <w:tcPr>
            <w:tcW w:w="280" w:type="dxa"/>
            <w:tcBorders>
              <w:top w:val="nil"/>
              <w:left w:val="nil"/>
              <w:bottom w:val="nil"/>
              <w:right w:val="nil"/>
            </w:tcBorders>
            <w:noWrap/>
            <w:hideMark/>
          </w:tcPr>
          <w:p w14:paraId="30F334C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7D3CC8A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-1.785</w:t>
            </w:r>
          </w:p>
        </w:tc>
        <w:tc>
          <w:tcPr>
            <w:tcW w:w="180" w:type="dxa"/>
            <w:tcBorders>
              <w:top w:val="nil"/>
              <w:left w:val="nil"/>
              <w:bottom w:val="nil"/>
              <w:right w:val="nil"/>
            </w:tcBorders>
            <w:noWrap/>
            <w:hideMark/>
          </w:tcPr>
          <w:p w14:paraId="1FE9988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5F8CB32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41A57018" w14:textId="77777777" w:rsidTr="000C76EF">
        <w:trPr>
          <w:trHeight w:val="300"/>
        </w:trPr>
        <w:tc>
          <w:tcPr>
            <w:tcW w:w="1043" w:type="dxa"/>
            <w:tcBorders>
              <w:top w:val="nil"/>
              <w:left w:val="nil"/>
              <w:bottom w:val="nil"/>
              <w:right w:val="nil"/>
            </w:tcBorders>
            <w:noWrap/>
            <w:vAlign w:val="bottom"/>
            <w:hideMark/>
          </w:tcPr>
          <w:p w14:paraId="07BDFCA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1.030</w:t>
            </w:r>
          </w:p>
        </w:tc>
        <w:tc>
          <w:tcPr>
            <w:tcW w:w="137" w:type="dxa"/>
            <w:tcBorders>
              <w:top w:val="nil"/>
              <w:left w:val="nil"/>
              <w:bottom w:val="nil"/>
              <w:right w:val="nil"/>
            </w:tcBorders>
            <w:noWrap/>
            <w:vAlign w:val="bottom"/>
            <w:hideMark/>
          </w:tcPr>
          <w:p w14:paraId="1E936BF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8A0B00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1.020</w:t>
            </w:r>
          </w:p>
        </w:tc>
        <w:tc>
          <w:tcPr>
            <w:tcW w:w="220" w:type="dxa"/>
            <w:tcBorders>
              <w:top w:val="nil"/>
              <w:left w:val="nil"/>
              <w:bottom w:val="nil"/>
              <w:right w:val="nil"/>
            </w:tcBorders>
            <w:noWrap/>
            <w:vAlign w:val="bottom"/>
            <w:hideMark/>
          </w:tcPr>
          <w:p w14:paraId="678DCE3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62CED5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0.010</w:t>
            </w:r>
          </w:p>
        </w:tc>
        <w:tc>
          <w:tcPr>
            <w:tcW w:w="400" w:type="dxa"/>
            <w:tcBorders>
              <w:top w:val="nil"/>
              <w:left w:val="nil"/>
              <w:bottom w:val="nil"/>
              <w:right w:val="nil"/>
            </w:tcBorders>
            <w:noWrap/>
            <w:vAlign w:val="bottom"/>
            <w:hideMark/>
          </w:tcPr>
          <w:p w14:paraId="449B23B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EB6D5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-0.300</w:t>
            </w:r>
          </w:p>
        </w:tc>
        <w:tc>
          <w:tcPr>
            <w:tcW w:w="280" w:type="dxa"/>
            <w:tcBorders>
              <w:top w:val="nil"/>
              <w:left w:val="nil"/>
              <w:bottom w:val="nil"/>
              <w:right w:val="nil"/>
            </w:tcBorders>
            <w:noWrap/>
            <w:hideMark/>
          </w:tcPr>
          <w:p w14:paraId="17260F7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A2CE8E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-0.310</w:t>
            </w:r>
          </w:p>
        </w:tc>
        <w:tc>
          <w:tcPr>
            <w:tcW w:w="180" w:type="dxa"/>
            <w:tcBorders>
              <w:top w:val="nil"/>
              <w:left w:val="nil"/>
              <w:bottom w:val="nil"/>
              <w:right w:val="nil"/>
            </w:tcBorders>
            <w:noWrap/>
            <w:hideMark/>
          </w:tcPr>
          <w:p w14:paraId="17F0C6F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B0E60D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0.010</w:t>
            </w:r>
          </w:p>
        </w:tc>
      </w:tr>
      <w:tr w:rsidR="000C76EF" w:rsidRPr="000C76EF" w14:paraId="6424628A" w14:textId="77777777" w:rsidTr="000C76EF">
        <w:trPr>
          <w:trHeight w:val="300"/>
        </w:trPr>
        <w:tc>
          <w:tcPr>
            <w:tcW w:w="1043" w:type="dxa"/>
            <w:tcBorders>
              <w:top w:val="nil"/>
              <w:left w:val="nil"/>
              <w:bottom w:val="nil"/>
              <w:right w:val="nil"/>
            </w:tcBorders>
            <w:noWrap/>
            <w:vAlign w:val="bottom"/>
            <w:hideMark/>
          </w:tcPr>
          <w:p w14:paraId="02CA22B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2.160</w:t>
            </w:r>
          </w:p>
        </w:tc>
        <w:tc>
          <w:tcPr>
            <w:tcW w:w="137" w:type="dxa"/>
            <w:tcBorders>
              <w:top w:val="nil"/>
              <w:left w:val="nil"/>
              <w:bottom w:val="nil"/>
              <w:right w:val="nil"/>
            </w:tcBorders>
            <w:noWrap/>
            <w:vAlign w:val="bottom"/>
            <w:hideMark/>
          </w:tcPr>
          <w:p w14:paraId="1FA2595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24B15F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2.114</w:t>
            </w:r>
          </w:p>
        </w:tc>
        <w:tc>
          <w:tcPr>
            <w:tcW w:w="220" w:type="dxa"/>
            <w:tcBorders>
              <w:top w:val="nil"/>
              <w:left w:val="nil"/>
              <w:bottom w:val="nil"/>
              <w:right w:val="nil"/>
            </w:tcBorders>
            <w:noWrap/>
            <w:vAlign w:val="bottom"/>
            <w:hideMark/>
          </w:tcPr>
          <w:p w14:paraId="059557C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D56357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0.046</w:t>
            </w:r>
          </w:p>
        </w:tc>
        <w:tc>
          <w:tcPr>
            <w:tcW w:w="400" w:type="dxa"/>
            <w:tcBorders>
              <w:top w:val="nil"/>
              <w:left w:val="nil"/>
              <w:bottom w:val="nil"/>
              <w:right w:val="nil"/>
            </w:tcBorders>
            <w:noWrap/>
            <w:vAlign w:val="bottom"/>
            <w:hideMark/>
          </w:tcPr>
          <w:p w14:paraId="7F4E79A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009D46C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-1.630</w:t>
            </w:r>
          </w:p>
        </w:tc>
        <w:tc>
          <w:tcPr>
            <w:tcW w:w="280" w:type="dxa"/>
            <w:tcBorders>
              <w:top w:val="nil"/>
              <w:left w:val="nil"/>
              <w:bottom w:val="nil"/>
              <w:right w:val="nil"/>
            </w:tcBorders>
            <w:noWrap/>
            <w:hideMark/>
          </w:tcPr>
          <w:p w14:paraId="2CB0C4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146BEFF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-1.606</w:t>
            </w:r>
          </w:p>
        </w:tc>
        <w:tc>
          <w:tcPr>
            <w:tcW w:w="180" w:type="dxa"/>
            <w:tcBorders>
              <w:top w:val="nil"/>
              <w:left w:val="nil"/>
              <w:bottom w:val="nil"/>
              <w:right w:val="nil"/>
            </w:tcBorders>
            <w:noWrap/>
            <w:hideMark/>
          </w:tcPr>
          <w:p w14:paraId="0BE2042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8C6227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-0.024</w:t>
            </w:r>
          </w:p>
        </w:tc>
      </w:tr>
      <w:tr w:rsidR="000C76EF" w:rsidRPr="000C76EF" w14:paraId="199F9DFC" w14:textId="77777777" w:rsidTr="000C76EF">
        <w:trPr>
          <w:trHeight w:val="300"/>
        </w:trPr>
        <w:tc>
          <w:tcPr>
            <w:tcW w:w="1043" w:type="dxa"/>
            <w:tcBorders>
              <w:top w:val="nil"/>
              <w:left w:val="nil"/>
              <w:bottom w:val="nil"/>
              <w:right w:val="nil"/>
            </w:tcBorders>
            <w:noWrap/>
            <w:vAlign w:val="bottom"/>
            <w:hideMark/>
          </w:tcPr>
          <w:p w14:paraId="62E538C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2.690</w:t>
            </w:r>
          </w:p>
        </w:tc>
        <w:tc>
          <w:tcPr>
            <w:tcW w:w="137" w:type="dxa"/>
            <w:tcBorders>
              <w:top w:val="nil"/>
              <w:left w:val="nil"/>
              <w:bottom w:val="nil"/>
              <w:right w:val="nil"/>
            </w:tcBorders>
            <w:noWrap/>
            <w:vAlign w:val="bottom"/>
            <w:hideMark/>
          </w:tcPr>
          <w:p w14:paraId="0EBEF7D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F35CD2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2.670</w:t>
            </w:r>
          </w:p>
        </w:tc>
        <w:tc>
          <w:tcPr>
            <w:tcW w:w="220" w:type="dxa"/>
            <w:tcBorders>
              <w:top w:val="nil"/>
              <w:left w:val="nil"/>
              <w:bottom w:val="nil"/>
              <w:right w:val="nil"/>
            </w:tcBorders>
            <w:noWrap/>
            <w:vAlign w:val="bottom"/>
            <w:hideMark/>
          </w:tcPr>
          <w:p w14:paraId="5E0BAB1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0AFFA2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0.020</w:t>
            </w:r>
          </w:p>
        </w:tc>
        <w:tc>
          <w:tcPr>
            <w:tcW w:w="400" w:type="dxa"/>
            <w:tcBorders>
              <w:top w:val="nil"/>
              <w:left w:val="nil"/>
              <w:bottom w:val="nil"/>
              <w:right w:val="nil"/>
            </w:tcBorders>
            <w:noWrap/>
            <w:vAlign w:val="bottom"/>
            <w:hideMark/>
          </w:tcPr>
          <w:p w14:paraId="7A1CB81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ACED88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-1.920</w:t>
            </w:r>
          </w:p>
        </w:tc>
        <w:tc>
          <w:tcPr>
            <w:tcW w:w="280" w:type="dxa"/>
            <w:tcBorders>
              <w:top w:val="nil"/>
              <w:left w:val="nil"/>
              <w:bottom w:val="nil"/>
              <w:right w:val="nil"/>
            </w:tcBorders>
            <w:noWrap/>
            <w:hideMark/>
          </w:tcPr>
          <w:p w14:paraId="2C55321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5B6EA88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-1.913</w:t>
            </w:r>
          </w:p>
        </w:tc>
        <w:tc>
          <w:tcPr>
            <w:tcW w:w="180" w:type="dxa"/>
            <w:tcBorders>
              <w:top w:val="nil"/>
              <w:left w:val="nil"/>
              <w:bottom w:val="nil"/>
              <w:right w:val="nil"/>
            </w:tcBorders>
            <w:noWrap/>
            <w:hideMark/>
          </w:tcPr>
          <w:p w14:paraId="3F43B0D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2E3D64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-0.007</w:t>
            </w:r>
          </w:p>
        </w:tc>
      </w:tr>
      <w:tr w:rsidR="000C76EF" w:rsidRPr="000C76EF" w14:paraId="10F0C3D6" w14:textId="77777777" w:rsidTr="000C76EF">
        <w:trPr>
          <w:trHeight w:val="300"/>
        </w:trPr>
        <w:tc>
          <w:tcPr>
            <w:tcW w:w="1043" w:type="dxa"/>
            <w:tcBorders>
              <w:top w:val="nil"/>
              <w:left w:val="nil"/>
              <w:bottom w:val="nil"/>
              <w:right w:val="nil"/>
            </w:tcBorders>
            <w:noWrap/>
            <w:vAlign w:val="bottom"/>
            <w:hideMark/>
          </w:tcPr>
          <w:p w14:paraId="1B7C97A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1.970</w:t>
            </w:r>
          </w:p>
        </w:tc>
        <w:tc>
          <w:tcPr>
            <w:tcW w:w="137" w:type="dxa"/>
            <w:tcBorders>
              <w:top w:val="nil"/>
              <w:left w:val="nil"/>
              <w:bottom w:val="nil"/>
              <w:right w:val="nil"/>
            </w:tcBorders>
            <w:noWrap/>
            <w:vAlign w:val="bottom"/>
            <w:hideMark/>
          </w:tcPr>
          <w:p w14:paraId="15D1AF1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837CB2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1.955</w:t>
            </w:r>
          </w:p>
        </w:tc>
        <w:tc>
          <w:tcPr>
            <w:tcW w:w="220" w:type="dxa"/>
            <w:tcBorders>
              <w:top w:val="nil"/>
              <w:left w:val="nil"/>
              <w:bottom w:val="nil"/>
              <w:right w:val="nil"/>
            </w:tcBorders>
            <w:noWrap/>
            <w:vAlign w:val="bottom"/>
            <w:hideMark/>
          </w:tcPr>
          <w:p w14:paraId="7F791B9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4243ED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0.015</w:t>
            </w:r>
          </w:p>
        </w:tc>
        <w:tc>
          <w:tcPr>
            <w:tcW w:w="400" w:type="dxa"/>
            <w:tcBorders>
              <w:top w:val="nil"/>
              <w:left w:val="nil"/>
              <w:bottom w:val="nil"/>
              <w:right w:val="nil"/>
            </w:tcBorders>
            <w:noWrap/>
            <w:vAlign w:val="bottom"/>
            <w:hideMark/>
          </w:tcPr>
          <w:p w14:paraId="5D8B363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0AC993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-0.830</w:t>
            </w:r>
          </w:p>
        </w:tc>
        <w:tc>
          <w:tcPr>
            <w:tcW w:w="280" w:type="dxa"/>
            <w:tcBorders>
              <w:top w:val="nil"/>
              <w:left w:val="nil"/>
              <w:bottom w:val="nil"/>
              <w:right w:val="nil"/>
            </w:tcBorders>
            <w:noWrap/>
            <w:hideMark/>
          </w:tcPr>
          <w:p w14:paraId="387F227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0059BAE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-0.822</w:t>
            </w:r>
          </w:p>
        </w:tc>
        <w:tc>
          <w:tcPr>
            <w:tcW w:w="180" w:type="dxa"/>
            <w:tcBorders>
              <w:top w:val="nil"/>
              <w:left w:val="nil"/>
              <w:bottom w:val="nil"/>
              <w:right w:val="nil"/>
            </w:tcBorders>
            <w:noWrap/>
            <w:hideMark/>
          </w:tcPr>
          <w:p w14:paraId="0D64B01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AC48A0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r w:rsidR="000C76EF" w:rsidRPr="000C76EF" w14:paraId="0C530B43" w14:textId="77777777" w:rsidTr="000C76EF">
        <w:trPr>
          <w:trHeight w:val="300"/>
        </w:trPr>
        <w:tc>
          <w:tcPr>
            <w:tcW w:w="1043" w:type="dxa"/>
            <w:tcBorders>
              <w:top w:val="nil"/>
              <w:left w:val="nil"/>
              <w:bottom w:val="nil"/>
              <w:right w:val="nil"/>
            </w:tcBorders>
            <w:noWrap/>
            <w:vAlign w:val="bottom"/>
            <w:hideMark/>
          </w:tcPr>
          <w:p w14:paraId="7F95ADB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2.460</w:t>
            </w:r>
          </w:p>
        </w:tc>
        <w:tc>
          <w:tcPr>
            <w:tcW w:w="137" w:type="dxa"/>
            <w:tcBorders>
              <w:top w:val="nil"/>
              <w:left w:val="nil"/>
              <w:bottom w:val="nil"/>
              <w:right w:val="nil"/>
            </w:tcBorders>
            <w:noWrap/>
            <w:vAlign w:val="bottom"/>
            <w:hideMark/>
          </w:tcPr>
          <w:p w14:paraId="2C3783C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8C6574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2.432</w:t>
            </w:r>
          </w:p>
        </w:tc>
        <w:tc>
          <w:tcPr>
            <w:tcW w:w="220" w:type="dxa"/>
            <w:tcBorders>
              <w:top w:val="nil"/>
              <w:left w:val="nil"/>
              <w:bottom w:val="nil"/>
              <w:right w:val="nil"/>
            </w:tcBorders>
            <w:noWrap/>
            <w:vAlign w:val="bottom"/>
            <w:hideMark/>
          </w:tcPr>
          <w:p w14:paraId="1C0E582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D583CC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0.028</w:t>
            </w:r>
          </w:p>
        </w:tc>
        <w:tc>
          <w:tcPr>
            <w:tcW w:w="400" w:type="dxa"/>
            <w:tcBorders>
              <w:top w:val="nil"/>
              <w:left w:val="nil"/>
              <w:bottom w:val="nil"/>
              <w:right w:val="nil"/>
            </w:tcBorders>
            <w:noWrap/>
            <w:vAlign w:val="bottom"/>
            <w:hideMark/>
          </w:tcPr>
          <w:p w14:paraId="6D1FDCF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A6C6DD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-3.650</w:t>
            </w:r>
          </w:p>
        </w:tc>
        <w:tc>
          <w:tcPr>
            <w:tcW w:w="280" w:type="dxa"/>
            <w:tcBorders>
              <w:top w:val="nil"/>
              <w:left w:val="nil"/>
              <w:bottom w:val="nil"/>
              <w:right w:val="nil"/>
            </w:tcBorders>
            <w:noWrap/>
            <w:hideMark/>
          </w:tcPr>
          <w:p w14:paraId="2CBF561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356304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-3.644</w:t>
            </w:r>
          </w:p>
        </w:tc>
        <w:tc>
          <w:tcPr>
            <w:tcW w:w="180" w:type="dxa"/>
            <w:tcBorders>
              <w:top w:val="nil"/>
              <w:left w:val="nil"/>
              <w:bottom w:val="nil"/>
              <w:right w:val="nil"/>
            </w:tcBorders>
            <w:noWrap/>
            <w:hideMark/>
          </w:tcPr>
          <w:p w14:paraId="5C870D0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40B9B5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-0.006</w:t>
            </w:r>
          </w:p>
        </w:tc>
      </w:tr>
      <w:tr w:rsidR="000C76EF" w:rsidRPr="000C76EF" w14:paraId="3940A1B0" w14:textId="77777777" w:rsidTr="000C76EF">
        <w:trPr>
          <w:trHeight w:val="300"/>
        </w:trPr>
        <w:tc>
          <w:tcPr>
            <w:tcW w:w="1043" w:type="dxa"/>
            <w:tcBorders>
              <w:top w:val="nil"/>
              <w:left w:val="nil"/>
              <w:bottom w:val="nil"/>
              <w:right w:val="nil"/>
            </w:tcBorders>
            <w:noWrap/>
            <w:vAlign w:val="bottom"/>
            <w:hideMark/>
          </w:tcPr>
          <w:p w14:paraId="68E3B4B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2.640</w:t>
            </w:r>
          </w:p>
        </w:tc>
        <w:tc>
          <w:tcPr>
            <w:tcW w:w="137" w:type="dxa"/>
            <w:tcBorders>
              <w:top w:val="nil"/>
              <w:left w:val="nil"/>
              <w:bottom w:val="nil"/>
              <w:right w:val="nil"/>
            </w:tcBorders>
            <w:noWrap/>
            <w:vAlign w:val="bottom"/>
            <w:hideMark/>
          </w:tcPr>
          <w:p w14:paraId="0298FD9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42446DC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2.636</w:t>
            </w:r>
          </w:p>
        </w:tc>
        <w:tc>
          <w:tcPr>
            <w:tcW w:w="220" w:type="dxa"/>
            <w:tcBorders>
              <w:top w:val="nil"/>
              <w:left w:val="nil"/>
              <w:bottom w:val="nil"/>
              <w:right w:val="nil"/>
            </w:tcBorders>
            <w:noWrap/>
            <w:vAlign w:val="bottom"/>
            <w:hideMark/>
          </w:tcPr>
          <w:p w14:paraId="56345DC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1FEC77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0.004</w:t>
            </w:r>
          </w:p>
        </w:tc>
        <w:tc>
          <w:tcPr>
            <w:tcW w:w="400" w:type="dxa"/>
            <w:tcBorders>
              <w:top w:val="nil"/>
              <w:left w:val="nil"/>
              <w:bottom w:val="nil"/>
              <w:right w:val="nil"/>
            </w:tcBorders>
            <w:noWrap/>
            <w:vAlign w:val="bottom"/>
            <w:hideMark/>
          </w:tcPr>
          <w:p w14:paraId="16377CE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9BF346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-3.040</w:t>
            </w:r>
          </w:p>
        </w:tc>
        <w:tc>
          <w:tcPr>
            <w:tcW w:w="280" w:type="dxa"/>
            <w:tcBorders>
              <w:top w:val="nil"/>
              <w:left w:val="nil"/>
              <w:bottom w:val="nil"/>
              <w:right w:val="nil"/>
            </w:tcBorders>
            <w:noWrap/>
            <w:hideMark/>
          </w:tcPr>
          <w:p w14:paraId="674A641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BEF2FF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-3.060</w:t>
            </w:r>
          </w:p>
        </w:tc>
        <w:tc>
          <w:tcPr>
            <w:tcW w:w="180" w:type="dxa"/>
            <w:tcBorders>
              <w:top w:val="nil"/>
              <w:left w:val="nil"/>
              <w:bottom w:val="nil"/>
              <w:right w:val="nil"/>
            </w:tcBorders>
            <w:noWrap/>
            <w:hideMark/>
          </w:tcPr>
          <w:p w14:paraId="121097A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197025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0.020</w:t>
            </w:r>
          </w:p>
        </w:tc>
      </w:tr>
      <w:tr w:rsidR="000C76EF" w:rsidRPr="000C76EF" w14:paraId="74A4AD3D" w14:textId="77777777" w:rsidTr="000C76EF">
        <w:trPr>
          <w:trHeight w:val="300"/>
        </w:trPr>
        <w:tc>
          <w:tcPr>
            <w:tcW w:w="1043" w:type="dxa"/>
            <w:tcBorders>
              <w:top w:val="nil"/>
              <w:left w:val="nil"/>
              <w:bottom w:val="nil"/>
              <w:right w:val="nil"/>
            </w:tcBorders>
            <w:noWrap/>
            <w:vAlign w:val="bottom"/>
            <w:hideMark/>
          </w:tcPr>
          <w:p w14:paraId="7F87A29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2.330</w:t>
            </w:r>
          </w:p>
        </w:tc>
        <w:tc>
          <w:tcPr>
            <w:tcW w:w="137" w:type="dxa"/>
            <w:tcBorders>
              <w:top w:val="nil"/>
              <w:left w:val="nil"/>
              <w:bottom w:val="nil"/>
              <w:right w:val="nil"/>
            </w:tcBorders>
            <w:noWrap/>
            <w:vAlign w:val="bottom"/>
            <w:hideMark/>
          </w:tcPr>
          <w:p w14:paraId="117684C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ACFB59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2.285</w:t>
            </w:r>
          </w:p>
        </w:tc>
        <w:tc>
          <w:tcPr>
            <w:tcW w:w="220" w:type="dxa"/>
            <w:tcBorders>
              <w:top w:val="nil"/>
              <w:left w:val="nil"/>
              <w:bottom w:val="nil"/>
              <w:right w:val="nil"/>
            </w:tcBorders>
            <w:noWrap/>
            <w:vAlign w:val="bottom"/>
            <w:hideMark/>
          </w:tcPr>
          <w:p w14:paraId="5D76DED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344EB3C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0.045</w:t>
            </w:r>
          </w:p>
        </w:tc>
        <w:tc>
          <w:tcPr>
            <w:tcW w:w="400" w:type="dxa"/>
            <w:tcBorders>
              <w:top w:val="nil"/>
              <w:left w:val="nil"/>
              <w:bottom w:val="nil"/>
              <w:right w:val="nil"/>
            </w:tcBorders>
            <w:noWrap/>
            <w:vAlign w:val="bottom"/>
            <w:hideMark/>
          </w:tcPr>
          <w:p w14:paraId="4A54519B"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FCB7F8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-3.340</w:t>
            </w:r>
          </w:p>
        </w:tc>
        <w:tc>
          <w:tcPr>
            <w:tcW w:w="280" w:type="dxa"/>
            <w:tcBorders>
              <w:top w:val="nil"/>
              <w:left w:val="nil"/>
              <w:bottom w:val="nil"/>
              <w:right w:val="nil"/>
            </w:tcBorders>
            <w:noWrap/>
            <w:hideMark/>
          </w:tcPr>
          <w:p w14:paraId="5CE7235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A42E81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-3.314</w:t>
            </w:r>
          </w:p>
        </w:tc>
        <w:tc>
          <w:tcPr>
            <w:tcW w:w="180" w:type="dxa"/>
            <w:tcBorders>
              <w:top w:val="nil"/>
              <w:left w:val="nil"/>
              <w:bottom w:val="nil"/>
              <w:right w:val="nil"/>
            </w:tcBorders>
            <w:noWrap/>
            <w:hideMark/>
          </w:tcPr>
          <w:p w14:paraId="63CF8CE1"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C5C869B"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-0.026</w:t>
            </w:r>
          </w:p>
        </w:tc>
      </w:tr>
      <w:tr w:rsidR="000C76EF" w:rsidRPr="000C76EF" w14:paraId="2B39A0BF" w14:textId="77777777" w:rsidTr="000C76EF">
        <w:trPr>
          <w:trHeight w:val="300"/>
        </w:trPr>
        <w:tc>
          <w:tcPr>
            <w:tcW w:w="1043" w:type="dxa"/>
            <w:tcBorders>
              <w:top w:val="nil"/>
              <w:left w:val="nil"/>
              <w:bottom w:val="nil"/>
              <w:right w:val="nil"/>
            </w:tcBorders>
            <w:noWrap/>
            <w:vAlign w:val="bottom"/>
            <w:hideMark/>
          </w:tcPr>
          <w:p w14:paraId="6C97018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1.050</w:t>
            </w:r>
          </w:p>
        </w:tc>
        <w:tc>
          <w:tcPr>
            <w:tcW w:w="137" w:type="dxa"/>
            <w:tcBorders>
              <w:top w:val="nil"/>
              <w:left w:val="nil"/>
              <w:bottom w:val="nil"/>
              <w:right w:val="nil"/>
            </w:tcBorders>
            <w:noWrap/>
            <w:vAlign w:val="bottom"/>
            <w:hideMark/>
          </w:tcPr>
          <w:p w14:paraId="7823A34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0A3C2DB8"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1.042</w:t>
            </w:r>
          </w:p>
        </w:tc>
        <w:tc>
          <w:tcPr>
            <w:tcW w:w="220" w:type="dxa"/>
            <w:tcBorders>
              <w:top w:val="nil"/>
              <w:left w:val="nil"/>
              <w:bottom w:val="nil"/>
              <w:right w:val="nil"/>
            </w:tcBorders>
            <w:noWrap/>
            <w:vAlign w:val="bottom"/>
            <w:hideMark/>
          </w:tcPr>
          <w:p w14:paraId="41B2AB9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E6E493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c>
          <w:tcPr>
            <w:tcW w:w="400" w:type="dxa"/>
            <w:tcBorders>
              <w:top w:val="nil"/>
              <w:left w:val="nil"/>
              <w:bottom w:val="nil"/>
              <w:right w:val="nil"/>
            </w:tcBorders>
            <w:noWrap/>
            <w:vAlign w:val="bottom"/>
            <w:hideMark/>
          </w:tcPr>
          <w:p w14:paraId="67FD045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09BC98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0.290</w:t>
            </w:r>
          </w:p>
        </w:tc>
        <w:tc>
          <w:tcPr>
            <w:tcW w:w="280" w:type="dxa"/>
            <w:tcBorders>
              <w:top w:val="nil"/>
              <w:left w:val="nil"/>
              <w:bottom w:val="nil"/>
              <w:right w:val="nil"/>
            </w:tcBorders>
            <w:noWrap/>
            <w:hideMark/>
          </w:tcPr>
          <w:p w14:paraId="238F370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83EF27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0.285</w:t>
            </w:r>
          </w:p>
        </w:tc>
        <w:tc>
          <w:tcPr>
            <w:tcW w:w="180" w:type="dxa"/>
            <w:tcBorders>
              <w:top w:val="nil"/>
              <w:left w:val="nil"/>
              <w:bottom w:val="nil"/>
              <w:right w:val="nil"/>
            </w:tcBorders>
            <w:noWrap/>
            <w:hideMark/>
          </w:tcPr>
          <w:p w14:paraId="31E8A0CA"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446D2BE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13039483" w14:textId="77777777" w:rsidTr="000C76EF">
        <w:trPr>
          <w:trHeight w:val="300"/>
        </w:trPr>
        <w:tc>
          <w:tcPr>
            <w:tcW w:w="1043" w:type="dxa"/>
            <w:tcBorders>
              <w:top w:val="nil"/>
              <w:left w:val="nil"/>
              <w:bottom w:val="nil"/>
              <w:right w:val="nil"/>
            </w:tcBorders>
            <w:noWrap/>
            <w:vAlign w:val="bottom"/>
            <w:hideMark/>
          </w:tcPr>
          <w:p w14:paraId="5CD88DD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1.320</w:t>
            </w:r>
          </w:p>
        </w:tc>
        <w:tc>
          <w:tcPr>
            <w:tcW w:w="137" w:type="dxa"/>
            <w:tcBorders>
              <w:top w:val="nil"/>
              <w:left w:val="nil"/>
              <w:bottom w:val="nil"/>
              <w:right w:val="nil"/>
            </w:tcBorders>
            <w:noWrap/>
            <w:vAlign w:val="bottom"/>
            <w:hideMark/>
          </w:tcPr>
          <w:p w14:paraId="7AC62B6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F7BCE09"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1.305</w:t>
            </w:r>
          </w:p>
        </w:tc>
        <w:tc>
          <w:tcPr>
            <w:tcW w:w="220" w:type="dxa"/>
            <w:tcBorders>
              <w:top w:val="nil"/>
              <w:left w:val="nil"/>
              <w:bottom w:val="nil"/>
              <w:right w:val="nil"/>
            </w:tcBorders>
            <w:noWrap/>
            <w:vAlign w:val="bottom"/>
            <w:hideMark/>
          </w:tcPr>
          <w:p w14:paraId="6B9BEAF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792BCD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0.015</w:t>
            </w:r>
          </w:p>
        </w:tc>
        <w:tc>
          <w:tcPr>
            <w:tcW w:w="400" w:type="dxa"/>
            <w:tcBorders>
              <w:top w:val="nil"/>
              <w:left w:val="nil"/>
              <w:bottom w:val="nil"/>
              <w:right w:val="nil"/>
            </w:tcBorders>
            <w:noWrap/>
            <w:vAlign w:val="bottom"/>
            <w:hideMark/>
          </w:tcPr>
          <w:p w14:paraId="336317D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7B9557A2"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1.740</w:t>
            </w:r>
          </w:p>
        </w:tc>
        <w:tc>
          <w:tcPr>
            <w:tcW w:w="280" w:type="dxa"/>
            <w:tcBorders>
              <w:top w:val="nil"/>
              <w:left w:val="nil"/>
              <w:bottom w:val="nil"/>
              <w:right w:val="nil"/>
            </w:tcBorders>
            <w:noWrap/>
            <w:hideMark/>
          </w:tcPr>
          <w:p w14:paraId="2B4FD039"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FF3E39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1.744</w:t>
            </w:r>
          </w:p>
        </w:tc>
        <w:tc>
          <w:tcPr>
            <w:tcW w:w="180" w:type="dxa"/>
            <w:tcBorders>
              <w:top w:val="nil"/>
              <w:left w:val="nil"/>
              <w:bottom w:val="nil"/>
              <w:right w:val="nil"/>
            </w:tcBorders>
            <w:noWrap/>
            <w:hideMark/>
          </w:tcPr>
          <w:p w14:paraId="3A6FCDC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6E356F8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-0.004</w:t>
            </w:r>
          </w:p>
        </w:tc>
      </w:tr>
      <w:tr w:rsidR="000C76EF" w:rsidRPr="000C76EF" w14:paraId="3945452D" w14:textId="77777777" w:rsidTr="000C76EF">
        <w:trPr>
          <w:trHeight w:val="300"/>
        </w:trPr>
        <w:tc>
          <w:tcPr>
            <w:tcW w:w="1043" w:type="dxa"/>
            <w:tcBorders>
              <w:top w:val="nil"/>
              <w:left w:val="nil"/>
              <w:bottom w:val="nil"/>
              <w:right w:val="nil"/>
            </w:tcBorders>
            <w:noWrap/>
            <w:vAlign w:val="bottom"/>
            <w:hideMark/>
          </w:tcPr>
          <w:p w14:paraId="0B6527C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0.930</w:t>
            </w:r>
          </w:p>
        </w:tc>
        <w:tc>
          <w:tcPr>
            <w:tcW w:w="137" w:type="dxa"/>
            <w:tcBorders>
              <w:top w:val="nil"/>
              <w:left w:val="nil"/>
              <w:bottom w:val="nil"/>
              <w:right w:val="nil"/>
            </w:tcBorders>
            <w:noWrap/>
            <w:vAlign w:val="bottom"/>
            <w:hideMark/>
          </w:tcPr>
          <w:p w14:paraId="42B2D98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624EDAC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0.919</w:t>
            </w:r>
          </w:p>
        </w:tc>
        <w:tc>
          <w:tcPr>
            <w:tcW w:w="220" w:type="dxa"/>
            <w:tcBorders>
              <w:top w:val="nil"/>
              <w:left w:val="nil"/>
              <w:bottom w:val="nil"/>
              <w:right w:val="nil"/>
            </w:tcBorders>
            <w:noWrap/>
            <w:vAlign w:val="bottom"/>
            <w:hideMark/>
          </w:tcPr>
          <w:p w14:paraId="062C68AE"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70B880E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0.011</w:t>
            </w:r>
          </w:p>
        </w:tc>
        <w:tc>
          <w:tcPr>
            <w:tcW w:w="400" w:type="dxa"/>
            <w:tcBorders>
              <w:top w:val="nil"/>
              <w:left w:val="nil"/>
              <w:bottom w:val="nil"/>
              <w:right w:val="nil"/>
            </w:tcBorders>
            <w:noWrap/>
            <w:vAlign w:val="bottom"/>
            <w:hideMark/>
          </w:tcPr>
          <w:p w14:paraId="7135DF67"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AC8695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-0.020</w:t>
            </w:r>
          </w:p>
        </w:tc>
        <w:tc>
          <w:tcPr>
            <w:tcW w:w="280" w:type="dxa"/>
            <w:tcBorders>
              <w:top w:val="nil"/>
              <w:left w:val="nil"/>
              <w:bottom w:val="nil"/>
              <w:right w:val="nil"/>
            </w:tcBorders>
            <w:noWrap/>
            <w:hideMark/>
          </w:tcPr>
          <w:p w14:paraId="357D9F8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F5E842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-0.012</w:t>
            </w:r>
          </w:p>
        </w:tc>
        <w:tc>
          <w:tcPr>
            <w:tcW w:w="180" w:type="dxa"/>
            <w:tcBorders>
              <w:top w:val="nil"/>
              <w:left w:val="nil"/>
              <w:bottom w:val="nil"/>
              <w:right w:val="nil"/>
            </w:tcBorders>
            <w:noWrap/>
            <w:hideMark/>
          </w:tcPr>
          <w:p w14:paraId="58004174"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1CDBD9F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r w:rsidR="000C76EF" w:rsidRPr="000C76EF" w14:paraId="01FBB44B" w14:textId="77777777" w:rsidTr="000C76EF">
        <w:trPr>
          <w:trHeight w:val="300"/>
        </w:trPr>
        <w:tc>
          <w:tcPr>
            <w:tcW w:w="1043" w:type="dxa"/>
            <w:tcBorders>
              <w:top w:val="nil"/>
              <w:left w:val="nil"/>
              <w:bottom w:val="nil"/>
              <w:right w:val="nil"/>
            </w:tcBorders>
            <w:noWrap/>
            <w:vAlign w:val="bottom"/>
            <w:hideMark/>
          </w:tcPr>
          <w:p w14:paraId="317B9987"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0.950</w:t>
            </w:r>
          </w:p>
        </w:tc>
        <w:tc>
          <w:tcPr>
            <w:tcW w:w="137" w:type="dxa"/>
            <w:tcBorders>
              <w:top w:val="nil"/>
              <w:left w:val="nil"/>
              <w:bottom w:val="nil"/>
              <w:right w:val="nil"/>
            </w:tcBorders>
            <w:noWrap/>
            <w:vAlign w:val="bottom"/>
            <w:hideMark/>
          </w:tcPr>
          <w:p w14:paraId="6DBDA32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F28606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0.940</w:t>
            </w:r>
          </w:p>
        </w:tc>
        <w:tc>
          <w:tcPr>
            <w:tcW w:w="220" w:type="dxa"/>
            <w:tcBorders>
              <w:top w:val="nil"/>
              <w:left w:val="nil"/>
              <w:bottom w:val="nil"/>
              <w:right w:val="nil"/>
            </w:tcBorders>
            <w:noWrap/>
            <w:vAlign w:val="bottom"/>
            <w:hideMark/>
          </w:tcPr>
          <w:p w14:paraId="6B078F28"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1C0BEAC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0.010</w:t>
            </w:r>
          </w:p>
        </w:tc>
        <w:tc>
          <w:tcPr>
            <w:tcW w:w="400" w:type="dxa"/>
            <w:tcBorders>
              <w:top w:val="nil"/>
              <w:left w:val="nil"/>
              <w:bottom w:val="nil"/>
              <w:right w:val="nil"/>
            </w:tcBorders>
            <w:noWrap/>
            <w:vAlign w:val="bottom"/>
            <w:hideMark/>
          </w:tcPr>
          <w:p w14:paraId="103A372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24626D6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-2.000</w:t>
            </w:r>
          </w:p>
        </w:tc>
        <w:tc>
          <w:tcPr>
            <w:tcW w:w="280" w:type="dxa"/>
            <w:tcBorders>
              <w:top w:val="nil"/>
              <w:left w:val="nil"/>
              <w:bottom w:val="nil"/>
              <w:right w:val="nil"/>
            </w:tcBorders>
            <w:noWrap/>
            <w:hideMark/>
          </w:tcPr>
          <w:p w14:paraId="6F0B8532"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2801B04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-2.000</w:t>
            </w:r>
          </w:p>
        </w:tc>
        <w:tc>
          <w:tcPr>
            <w:tcW w:w="180" w:type="dxa"/>
            <w:tcBorders>
              <w:top w:val="nil"/>
              <w:left w:val="nil"/>
              <w:bottom w:val="nil"/>
              <w:right w:val="nil"/>
            </w:tcBorders>
            <w:noWrap/>
            <w:hideMark/>
          </w:tcPr>
          <w:p w14:paraId="63D4307D"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5E551B0D"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0.000</w:t>
            </w:r>
          </w:p>
        </w:tc>
      </w:tr>
      <w:tr w:rsidR="000C76EF" w:rsidRPr="000C76EF" w14:paraId="7350634E" w14:textId="77777777" w:rsidTr="000C76EF">
        <w:trPr>
          <w:trHeight w:val="300"/>
        </w:trPr>
        <w:tc>
          <w:tcPr>
            <w:tcW w:w="1043" w:type="dxa"/>
            <w:tcBorders>
              <w:top w:val="nil"/>
              <w:left w:val="nil"/>
              <w:bottom w:val="nil"/>
              <w:right w:val="nil"/>
            </w:tcBorders>
            <w:noWrap/>
            <w:vAlign w:val="bottom"/>
            <w:hideMark/>
          </w:tcPr>
          <w:p w14:paraId="30404A4F"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lastRenderedPageBreak/>
              <w:t>1.310</w:t>
            </w:r>
          </w:p>
        </w:tc>
        <w:tc>
          <w:tcPr>
            <w:tcW w:w="137" w:type="dxa"/>
            <w:tcBorders>
              <w:top w:val="nil"/>
              <w:left w:val="nil"/>
              <w:bottom w:val="nil"/>
              <w:right w:val="nil"/>
            </w:tcBorders>
            <w:noWrap/>
            <w:vAlign w:val="bottom"/>
            <w:hideMark/>
          </w:tcPr>
          <w:p w14:paraId="2D6F80DC"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29AF3F55"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1.302</w:t>
            </w:r>
          </w:p>
        </w:tc>
        <w:tc>
          <w:tcPr>
            <w:tcW w:w="220" w:type="dxa"/>
            <w:tcBorders>
              <w:top w:val="nil"/>
              <w:left w:val="nil"/>
              <w:bottom w:val="nil"/>
              <w:right w:val="nil"/>
            </w:tcBorders>
            <w:noWrap/>
            <w:vAlign w:val="bottom"/>
            <w:hideMark/>
          </w:tcPr>
          <w:p w14:paraId="431D5753"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000" w:type="dxa"/>
            <w:tcBorders>
              <w:top w:val="nil"/>
              <w:left w:val="nil"/>
              <w:bottom w:val="nil"/>
              <w:right w:val="nil"/>
            </w:tcBorders>
            <w:noWrap/>
            <w:vAlign w:val="bottom"/>
            <w:hideMark/>
          </w:tcPr>
          <w:p w14:paraId="57ABF4E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c>
          <w:tcPr>
            <w:tcW w:w="400" w:type="dxa"/>
            <w:tcBorders>
              <w:top w:val="nil"/>
              <w:left w:val="nil"/>
              <w:bottom w:val="nil"/>
              <w:right w:val="nil"/>
            </w:tcBorders>
            <w:noWrap/>
            <w:vAlign w:val="bottom"/>
            <w:hideMark/>
          </w:tcPr>
          <w:p w14:paraId="7ADE1A86"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5AC8F2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-1.150</w:t>
            </w:r>
          </w:p>
        </w:tc>
        <w:tc>
          <w:tcPr>
            <w:tcW w:w="280" w:type="dxa"/>
            <w:tcBorders>
              <w:top w:val="nil"/>
              <w:left w:val="nil"/>
              <w:bottom w:val="nil"/>
              <w:right w:val="nil"/>
            </w:tcBorders>
            <w:noWrap/>
            <w:hideMark/>
          </w:tcPr>
          <w:p w14:paraId="37FB8FA0"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noWrap/>
            <w:vAlign w:val="bottom"/>
            <w:hideMark/>
          </w:tcPr>
          <w:p w14:paraId="48C1AE2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-1.155</w:t>
            </w:r>
          </w:p>
        </w:tc>
        <w:tc>
          <w:tcPr>
            <w:tcW w:w="180" w:type="dxa"/>
            <w:tcBorders>
              <w:top w:val="nil"/>
              <w:left w:val="nil"/>
              <w:bottom w:val="nil"/>
              <w:right w:val="nil"/>
            </w:tcBorders>
            <w:noWrap/>
            <w:hideMark/>
          </w:tcPr>
          <w:p w14:paraId="49434E35" w14:textId="77777777" w:rsidR="000C76EF" w:rsidRPr="000C76EF" w:rsidRDefault="000C76EF" w:rsidP="000C76EF">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noWrap/>
            <w:hideMark/>
          </w:tcPr>
          <w:p w14:paraId="361C360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0.005</w:t>
            </w:r>
          </w:p>
        </w:tc>
      </w:tr>
      <w:tr w:rsidR="000C76EF" w:rsidRPr="000C76EF" w14:paraId="42D990A1" w14:textId="77777777" w:rsidTr="000C76EF">
        <w:trPr>
          <w:trHeight w:val="300"/>
        </w:trPr>
        <w:tc>
          <w:tcPr>
            <w:tcW w:w="1043" w:type="dxa"/>
            <w:tcBorders>
              <w:top w:val="nil"/>
              <w:left w:val="nil"/>
              <w:bottom w:val="single" w:sz="4" w:space="0" w:color="auto"/>
              <w:right w:val="nil"/>
            </w:tcBorders>
            <w:noWrap/>
            <w:vAlign w:val="bottom"/>
            <w:hideMark/>
          </w:tcPr>
          <w:p w14:paraId="6DFEA836"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2.060</w:t>
            </w:r>
          </w:p>
        </w:tc>
        <w:tc>
          <w:tcPr>
            <w:tcW w:w="137" w:type="dxa"/>
            <w:tcBorders>
              <w:top w:val="nil"/>
              <w:left w:val="nil"/>
              <w:bottom w:val="single" w:sz="4" w:space="0" w:color="auto"/>
              <w:right w:val="nil"/>
            </w:tcBorders>
            <w:noWrap/>
            <w:vAlign w:val="bottom"/>
            <w:hideMark/>
          </w:tcPr>
          <w:p w14:paraId="5D8809A4"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1000" w:type="dxa"/>
            <w:tcBorders>
              <w:top w:val="nil"/>
              <w:left w:val="nil"/>
              <w:bottom w:val="single" w:sz="4" w:space="0" w:color="auto"/>
              <w:right w:val="nil"/>
            </w:tcBorders>
            <w:noWrap/>
            <w:vAlign w:val="bottom"/>
            <w:hideMark/>
          </w:tcPr>
          <w:p w14:paraId="46E6B35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2.042</w:t>
            </w:r>
          </w:p>
        </w:tc>
        <w:tc>
          <w:tcPr>
            <w:tcW w:w="220" w:type="dxa"/>
            <w:tcBorders>
              <w:top w:val="nil"/>
              <w:left w:val="nil"/>
              <w:bottom w:val="single" w:sz="4" w:space="0" w:color="auto"/>
              <w:right w:val="nil"/>
            </w:tcBorders>
            <w:noWrap/>
            <w:vAlign w:val="bottom"/>
            <w:hideMark/>
          </w:tcPr>
          <w:p w14:paraId="1B7A02FE"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1000" w:type="dxa"/>
            <w:tcBorders>
              <w:top w:val="nil"/>
              <w:left w:val="nil"/>
              <w:bottom w:val="single" w:sz="4" w:space="0" w:color="auto"/>
              <w:right w:val="nil"/>
            </w:tcBorders>
            <w:noWrap/>
            <w:vAlign w:val="bottom"/>
            <w:hideMark/>
          </w:tcPr>
          <w:p w14:paraId="32D1989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0.018</w:t>
            </w:r>
          </w:p>
        </w:tc>
        <w:tc>
          <w:tcPr>
            <w:tcW w:w="400" w:type="dxa"/>
            <w:tcBorders>
              <w:top w:val="nil"/>
              <w:left w:val="nil"/>
              <w:bottom w:val="single" w:sz="4" w:space="0" w:color="auto"/>
              <w:right w:val="nil"/>
            </w:tcBorders>
            <w:noWrap/>
            <w:vAlign w:val="bottom"/>
            <w:hideMark/>
          </w:tcPr>
          <w:p w14:paraId="2DD71220"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960" w:type="dxa"/>
            <w:tcBorders>
              <w:top w:val="nil"/>
              <w:left w:val="nil"/>
              <w:bottom w:val="single" w:sz="4" w:space="0" w:color="auto"/>
              <w:right w:val="nil"/>
            </w:tcBorders>
            <w:noWrap/>
            <w:hideMark/>
          </w:tcPr>
          <w:p w14:paraId="2EDF1D7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-1.120</w:t>
            </w:r>
          </w:p>
        </w:tc>
        <w:tc>
          <w:tcPr>
            <w:tcW w:w="280" w:type="dxa"/>
            <w:tcBorders>
              <w:top w:val="nil"/>
              <w:left w:val="nil"/>
              <w:bottom w:val="single" w:sz="4" w:space="0" w:color="auto"/>
              <w:right w:val="nil"/>
            </w:tcBorders>
            <w:noWrap/>
            <w:hideMark/>
          </w:tcPr>
          <w:p w14:paraId="407AD8F1"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1240" w:type="dxa"/>
            <w:tcBorders>
              <w:top w:val="nil"/>
              <w:left w:val="nil"/>
              <w:bottom w:val="single" w:sz="4" w:space="0" w:color="auto"/>
              <w:right w:val="nil"/>
            </w:tcBorders>
            <w:noWrap/>
            <w:vAlign w:val="bottom"/>
            <w:hideMark/>
          </w:tcPr>
          <w:p w14:paraId="43E1668C"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-1.112</w:t>
            </w:r>
          </w:p>
        </w:tc>
        <w:tc>
          <w:tcPr>
            <w:tcW w:w="180" w:type="dxa"/>
            <w:tcBorders>
              <w:top w:val="nil"/>
              <w:left w:val="nil"/>
              <w:bottom w:val="single" w:sz="4" w:space="0" w:color="auto"/>
              <w:right w:val="nil"/>
            </w:tcBorders>
            <w:noWrap/>
            <w:hideMark/>
          </w:tcPr>
          <w:p w14:paraId="3927F043"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 </w:t>
            </w:r>
          </w:p>
        </w:tc>
        <w:tc>
          <w:tcPr>
            <w:tcW w:w="960" w:type="dxa"/>
            <w:tcBorders>
              <w:top w:val="nil"/>
              <w:left w:val="nil"/>
              <w:bottom w:val="single" w:sz="4" w:space="0" w:color="auto"/>
              <w:right w:val="nil"/>
            </w:tcBorders>
            <w:noWrap/>
            <w:hideMark/>
          </w:tcPr>
          <w:p w14:paraId="4C39074A" w14:textId="77777777" w:rsidR="000C76EF" w:rsidRPr="000C76EF" w:rsidRDefault="000C76EF" w:rsidP="000C76EF">
            <w:pPr>
              <w:spacing w:after="0" w:line="240" w:lineRule="auto"/>
              <w:jc w:val="center"/>
              <w:rPr>
                <w:rFonts w:ascii="Times New Roman" w:eastAsia="Times New Roman" w:hAnsi="Times New Roman" w:cs="Times New Roman"/>
                <w:color w:val="000000"/>
              </w:rPr>
            </w:pPr>
            <w:r w:rsidRPr="000C76EF">
              <w:rPr>
                <w:rFonts w:ascii="Times New Roman" w:eastAsia="Times New Roman" w:hAnsi="Times New Roman" w:cs="Times New Roman"/>
                <w:color w:val="000000"/>
              </w:rPr>
              <w:t>-0.008</w:t>
            </w:r>
          </w:p>
        </w:tc>
      </w:tr>
    </w:tbl>
    <w:p w14:paraId="10832134" w14:textId="77777777" w:rsidR="000C76EF" w:rsidRDefault="000C76EF" w:rsidP="000C76EF">
      <w:pPr>
        <w:spacing w:after="0" w:line="240" w:lineRule="auto"/>
        <w:rPr>
          <w:rFonts w:ascii="Times New Roman" w:hAnsi="Times New Roman" w:cs="Times New Roman"/>
          <w:b/>
          <w:bCs/>
          <w:sz w:val="24"/>
          <w:szCs w:val="24"/>
        </w:rPr>
      </w:pPr>
    </w:p>
    <w:p w14:paraId="63B0FD7E" w14:textId="17F9ABA9" w:rsidR="001F001C" w:rsidRDefault="001F001C" w:rsidP="008762A6">
      <w:pPr>
        <w:spacing w:after="0" w:line="240" w:lineRule="auto"/>
        <w:jc w:val="center"/>
        <w:rPr>
          <w:rFonts w:ascii="Times New Roman" w:hAnsi="Times New Roman" w:cs="Times New Roman"/>
          <w:b/>
          <w:bCs/>
          <w:sz w:val="24"/>
          <w:szCs w:val="24"/>
        </w:rPr>
      </w:pPr>
    </w:p>
    <w:p w14:paraId="603B208C" w14:textId="575C96DD" w:rsidR="001F001C" w:rsidRDefault="001F001C" w:rsidP="008762A6">
      <w:pPr>
        <w:spacing w:after="0" w:line="240" w:lineRule="auto"/>
        <w:jc w:val="center"/>
        <w:rPr>
          <w:rFonts w:ascii="Times New Roman" w:hAnsi="Times New Roman" w:cs="Times New Roman"/>
          <w:b/>
          <w:bCs/>
          <w:sz w:val="24"/>
          <w:szCs w:val="24"/>
        </w:rPr>
      </w:pPr>
    </w:p>
    <w:p w14:paraId="16148DBB" w14:textId="2D8DF290" w:rsidR="001F001C" w:rsidRDefault="001F001C" w:rsidP="008762A6">
      <w:pPr>
        <w:spacing w:after="0" w:line="240" w:lineRule="auto"/>
        <w:jc w:val="center"/>
        <w:rPr>
          <w:rFonts w:ascii="Times New Roman" w:hAnsi="Times New Roman" w:cs="Times New Roman"/>
          <w:b/>
          <w:bCs/>
          <w:sz w:val="24"/>
          <w:szCs w:val="24"/>
        </w:rPr>
      </w:pPr>
    </w:p>
    <w:p w14:paraId="399F378F" w14:textId="74D44067" w:rsidR="009E1208" w:rsidRDefault="009E1208">
      <w:pPr>
        <w:rPr>
          <w:rFonts w:ascii="Times New Roman" w:hAnsi="Times New Roman" w:cs="Times New Roman"/>
          <w:b/>
          <w:bCs/>
          <w:sz w:val="24"/>
          <w:szCs w:val="24"/>
        </w:rPr>
      </w:pPr>
      <w:r>
        <w:rPr>
          <w:rFonts w:ascii="Times New Roman" w:hAnsi="Times New Roman" w:cs="Times New Roman"/>
          <w:b/>
          <w:bCs/>
          <w:sz w:val="24"/>
          <w:szCs w:val="24"/>
        </w:rPr>
        <w:br w:type="page"/>
      </w:r>
    </w:p>
    <w:p w14:paraId="0DB798EC" w14:textId="77777777" w:rsidR="001F001C" w:rsidRDefault="001F001C" w:rsidP="008762A6">
      <w:pPr>
        <w:spacing w:after="0" w:line="240" w:lineRule="auto"/>
        <w:jc w:val="center"/>
        <w:rPr>
          <w:rFonts w:ascii="Times New Roman" w:hAnsi="Times New Roman" w:cs="Times New Roman"/>
          <w:b/>
          <w:bCs/>
          <w:sz w:val="24"/>
          <w:szCs w:val="24"/>
        </w:rPr>
      </w:pPr>
    </w:p>
    <w:p w14:paraId="42BA8F1A" w14:textId="77777777" w:rsidR="001F001C" w:rsidRDefault="001F001C" w:rsidP="008762A6">
      <w:pPr>
        <w:spacing w:after="0" w:line="240" w:lineRule="auto"/>
        <w:jc w:val="center"/>
        <w:rPr>
          <w:rFonts w:ascii="Times New Roman" w:hAnsi="Times New Roman" w:cs="Times New Roman"/>
          <w:b/>
          <w:bCs/>
          <w:sz w:val="24"/>
          <w:szCs w:val="24"/>
        </w:rPr>
      </w:pPr>
    </w:p>
    <w:p w14:paraId="789AF919" w14:textId="752DA702" w:rsidR="005001F3" w:rsidRDefault="007B484F" w:rsidP="008762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SOM </w:t>
      </w:r>
      <w:r w:rsidR="0058784A">
        <w:rPr>
          <w:rFonts w:ascii="Times New Roman" w:hAnsi="Times New Roman" w:cs="Times New Roman"/>
          <w:b/>
          <w:bCs/>
          <w:sz w:val="24"/>
          <w:szCs w:val="24"/>
        </w:rPr>
        <w:t xml:space="preserve">Section 3. </w:t>
      </w:r>
      <w:r w:rsidR="005001F3" w:rsidRPr="0043577F">
        <w:rPr>
          <w:rFonts w:ascii="Times New Roman" w:hAnsi="Times New Roman" w:cs="Times New Roman"/>
          <w:b/>
          <w:bCs/>
          <w:sz w:val="24"/>
          <w:szCs w:val="24"/>
        </w:rPr>
        <w:t>Syntax to Fit Measurement Models (flexMIRT)</w:t>
      </w:r>
      <w:r w:rsidR="00A87219">
        <w:rPr>
          <w:rFonts w:ascii="Times New Roman" w:hAnsi="Times New Roman" w:cs="Times New Roman"/>
          <w:b/>
          <w:bCs/>
          <w:sz w:val="24"/>
          <w:szCs w:val="24"/>
        </w:rPr>
        <w:t xml:space="preserve"> for Study 1</w:t>
      </w:r>
    </w:p>
    <w:p w14:paraId="54EBCB6E" w14:textId="74E813AC" w:rsidR="004077A8" w:rsidRDefault="004077A8" w:rsidP="004077A8">
      <w:pPr>
        <w:spacing w:after="0" w:line="240" w:lineRule="auto"/>
        <w:rPr>
          <w:rFonts w:ascii="Times New Roman" w:hAnsi="Times New Roman" w:cs="Times New Roman"/>
          <w:b/>
          <w:bCs/>
          <w:sz w:val="24"/>
          <w:szCs w:val="24"/>
        </w:rPr>
      </w:pPr>
    </w:p>
    <w:p w14:paraId="0647B017" w14:textId="0EBBC8C6" w:rsidR="004077A8" w:rsidRDefault="004077A8" w:rsidP="004077A8">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Below, flexMIRT code is presented for the IRT models in Study 1. For simplicity, only the code for the five-item condition is included. The code can easily be adapted to the 40-item condition.</w:t>
      </w:r>
    </w:p>
    <w:p w14:paraId="55120F7F" w14:textId="30E9647D" w:rsidR="000A3268" w:rsidRDefault="000A3268" w:rsidP="004077A8">
      <w:pPr>
        <w:spacing w:after="0" w:line="240" w:lineRule="auto"/>
        <w:rPr>
          <w:rFonts w:ascii="Times New Roman" w:hAnsi="Times New Roman" w:cs="Times New Roman"/>
          <w:sz w:val="24"/>
          <w:szCs w:val="24"/>
        </w:rPr>
      </w:pPr>
    </w:p>
    <w:p w14:paraId="04C0D1BA" w14:textId="47DF398E" w:rsidR="000A3268" w:rsidRPr="000A3268" w:rsidRDefault="000A3268" w:rsidP="004077A8">
      <w:pPr>
        <w:spacing w:after="0" w:line="240" w:lineRule="auto"/>
        <w:rPr>
          <w:rFonts w:ascii="Times New Roman" w:hAnsi="Times New Roman" w:cs="Times New Roman"/>
          <w:b/>
          <w:bCs/>
          <w:sz w:val="24"/>
          <w:szCs w:val="24"/>
        </w:rPr>
      </w:pPr>
      <w:r w:rsidRPr="000A3268">
        <w:rPr>
          <w:rFonts w:ascii="Times New Roman" w:hAnsi="Times New Roman" w:cs="Times New Roman"/>
          <w:b/>
          <w:bCs/>
          <w:sz w:val="24"/>
          <w:szCs w:val="24"/>
        </w:rPr>
        <w:t>Data Generation</w:t>
      </w:r>
    </w:p>
    <w:p w14:paraId="59AFDD78" w14:textId="4AD0191D" w:rsidR="000A3268" w:rsidRDefault="000A3268" w:rsidP="004077A8">
      <w:pPr>
        <w:spacing w:after="0" w:line="240" w:lineRule="auto"/>
        <w:rPr>
          <w:rFonts w:ascii="Times New Roman" w:hAnsi="Times New Roman" w:cs="Times New Roman"/>
          <w:sz w:val="24"/>
          <w:szCs w:val="24"/>
        </w:rPr>
      </w:pPr>
    </w:p>
    <w:p w14:paraId="4F54934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w:t>
      </w:r>
    </w:p>
    <w:p w14:paraId="7AA1F7A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//GROUP 1</w:t>
      </w:r>
    </w:p>
    <w:p w14:paraId="32A5E59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w:t>
      </w:r>
    </w:p>
    <w:p w14:paraId="216555FB" w14:textId="77777777" w:rsidR="000A3268" w:rsidRPr="000A3268" w:rsidRDefault="000A3268" w:rsidP="000A3268">
      <w:pPr>
        <w:spacing w:after="0" w:line="240" w:lineRule="auto"/>
        <w:rPr>
          <w:rFonts w:ascii="Times New Roman" w:hAnsi="Times New Roman" w:cs="Times New Roman"/>
          <w:sz w:val="24"/>
          <w:szCs w:val="24"/>
        </w:rPr>
      </w:pPr>
    </w:p>
    <w:p w14:paraId="47A0314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//SLOPE TIME 1 ITEMS</w:t>
      </w:r>
    </w:p>
    <w:p w14:paraId="678F92B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(v1),Slope(1),1.80;</w:t>
      </w:r>
    </w:p>
    <w:p w14:paraId="09FC3E1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(v2),Slope(1),1.90;</w:t>
      </w:r>
    </w:p>
    <w:p w14:paraId="2CE7AAE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(v3),Slope(1),2.80;</w:t>
      </w:r>
    </w:p>
    <w:p w14:paraId="4E93A3D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(v4),Slope(1),3.30;</w:t>
      </w:r>
    </w:p>
    <w:p w14:paraId="1100BBE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(v5),Slope(1),2.60;</w:t>
      </w:r>
    </w:p>
    <w:p w14:paraId="643670F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(v6),Slope(1),1.80;</w:t>
      </w:r>
    </w:p>
    <w:p w14:paraId="179906A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(v7),Slope(1),1.90;</w:t>
      </w:r>
    </w:p>
    <w:p w14:paraId="64A11AB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(v8),Slope(1),2.80;</w:t>
      </w:r>
    </w:p>
    <w:p w14:paraId="138AEDD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(v9),Slope(1),3.30;</w:t>
      </w:r>
    </w:p>
    <w:p w14:paraId="53D2571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(v10),Slope(1),2.60;</w:t>
      </w:r>
    </w:p>
    <w:p w14:paraId="47652531" w14:textId="77777777" w:rsidR="000A3268" w:rsidRPr="000A3268" w:rsidRDefault="000A3268" w:rsidP="000A3268">
      <w:pPr>
        <w:spacing w:after="0" w:line="240" w:lineRule="auto"/>
        <w:rPr>
          <w:rFonts w:ascii="Times New Roman" w:hAnsi="Times New Roman" w:cs="Times New Roman"/>
          <w:sz w:val="24"/>
          <w:szCs w:val="24"/>
        </w:rPr>
      </w:pPr>
    </w:p>
    <w:p w14:paraId="0E5095F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//SLOPE TIME 2 ITEMS</w:t>
      </w:r>
    </w:p>
    <w:p w14:paraId="4496751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(v1),Slope(2),0.00;</w:t>
      </w:r>
    </w:p>
    <w:p w14:paraId="5B176C1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(v2),Slope(2),0.00;</w:t>
      </w:r>
    </w:p>
    <w:p w14:paraId="2C9B968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(v3),Slope(2),0.00;</w:t>
      </w:r>
    </w:p>
    <w:p w14:paraId="67EAE53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(v4),Slope(2),0.00;</w:t>
      </w:r>
    </w:p>
    <w:p w14:paraId="3968CBA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(v5),Slope(2),0.00;</w:t>
      </w:r>
    </w:p>
    <w:p w14:paraId="0459502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(v6),Slope(2),1.80;</w:t>
      </w:r>
    </w:p>
    <w:p w14:paraId="7164F8D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(v7),Slope(2),1.90;</w:t>
      </w:r>
    </w:p>
    <w:p w14:paraId="49ABB9B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(v8),Slope(2),2.80;</w:t>
      </w:r>
    </w:p>
    <w:p w14:paraId="5C01228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(v9),Slope(2),3.30;</w:t>
      </w:r>
    </w:p>
    <w:p w14:paraId="3297A9C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(v10),Slope(2),2.60;</w:t>
      </w:r>
    </w:p>
    <w:p w14:paraId="7F5A2637" w14:textId="77777777" w:rsidR="000A3268" w:rsidRPr="000A3268" w:rsidRDefault="000A3268" w:rsidP="000A3268">
      <w:pPr>
        <w:spacing w:after="0" w:line="240" w:lineRule="auto"/>
        <w:rPr>
          <w:rFonts w:ascii="Times New Roman" w:hAnsi="Times New Roman" w:cs="Times New Roman"/>
          <w:sz w:val="24"/>
          <w:szCs w:val="24"/>
        </w:rPr>
      </w:pPr>
    </w:p>
    <w:p w14:paraId="4078F8C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//METHOD</w:t>
      </w:r>
    </w:p>
    <w:p w14:paraId="7BECBA3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(v1),Slope(3),1.17;</w:t>
      </w:r>
    </w:p>
    <w:p w14:paraId="43B1AF1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(v2),Slope(3),0.00;</w:t>
      </w:r>
    </w:p>
    <w:p w14:paraId="12970C2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(v3),Slope(3),0.00;</w:t>
      </w:r>
    </w:p>
    <w:p w14:paraId="47BA053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(v4),Slope(3),0.00;</w:t>
      </w:r>
    </w:p>
    <w:p w14:paraId="4667E38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(v5),Slope(3),0.00;</w:t>
      </w:r>
    </w:p>
    <w:p w14:paraId="1A90A13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(v6),Slope(3),1.17;</w:t>
      </w:r>
    </w:p>
    <w:p w14:paraId="398669E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(v7),Slope(3),0.00;</w:t>
      </w:r>
    </w:p>
    <w:p w14:paraId="749A1E2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(v8),Slope(3),0.00;</w:t>
      </w:r>
    </w:p>
    <w:p w14:paraId="5783D0C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lastRenderedPageBreak/>
        <w:t>Value G1, (v9),Slope(3),0.00;</w:t>
      </w:r>
    </w:p>
    <w:p w14:paraId="76EE347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(v10),Slope(3),0.00;</w:t>
      </w:r>
    </w:p>
    <w:p w14:paraId="2B5EC970" w14:textId="77777777" w:rsidR="000A3268" w:rsidRPr="000A3268" w:rsidRDefault="000A3268" w:rsidP="000A3268">
      <w:pPr>
        <w:spacing w:after="0" w:line="240" w:lineRule="auto"/>
        <w:rPr>
          <w:rFonts w:ascii="Times New Roman" w:hAnsi="Times New Roman" w:cs="Times New Roman"/>
          <w:sz w:val="24"/>
          <w:szCs w:val="24"/>
        </w:rPr>
      </w:pPr>
    </w:p>
    <w:p w14:paraId="6E62A73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(v1),Slope(4),0.00;</w:t>
      </w:r>
    </w:p>
    <w:p w14:paraId="59B6383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(v2),Slope(4),1.70;</w:t>
      </w:r>
    </w:p>
    <w:p w14:paraId="3E98197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(v3),Slope(4),0.00;</w:t>
      </w:r>
    </w:p>
    <w:p w14:paraId="6C15782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(v4),Slope(4),0.00;</w:t>
      </w:r>
    </w:p>
    <w:p w14:paraId="0EAFDB3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(v5),Slope(4),0.00;</w:t>
      </w:r>
    </w:p>
    <w:p w14:paraId="0B79C5D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(v6),Slope(4),0.00;</w:t>
      </w:r>
    </w:p>
    <w:p w14:paraId="59A7A26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(v7),Slope(4),1.70;</w:t>
      </w:r>
    </w:p>
    <w:p w14:paraId="0F0ED07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(v8),Slope(4),0.00;</w:t>
      </w:r>
    </w:p>
    <w:p w14:paraId="466141A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(v9),Slope(4),0.00;</w:t>
      </w:r>
    </w:p>
    <w:p w14:paraId="1C2048E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(v10),Slope(4),0.00;</w:t>
      </w:r>
    </w:p>
    <w:p w14:paraId="1D99D0B0" w14:textId="77777777" w:rsidR="000A3268" w:rsidRPr="000A3268" w:rsidRDefault="000A3268" w:rsidP="000A3268">
      <w:pPr>
        <w:spacing w:after="0" w:line="240" w:lineRule="auto"/>
        <w:rPr>
          <w:rFonts w:ascii="Times New Roman" w:hAnsi="Times New Roman" w:cs="Times New Roman"/>
          <w:sz w:val="24"/>
          <w:szCs w:val="24"/>
        </w:rPr>
      </w:pPr>
    </w:p>
    <w:p w14:paraId="30E7B2B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(v1),Slope(5),0.00;</w:t>
      </w:r>
    </w:p>
    <w:p w14:paraId="43BF50C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(v2),Slope(5),0.00;</w:t>
      </w:r>
    </w:p>
    <w:p w14:paraId="1D8B7EC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(v3),Slope(5),1.90;</w:t>
      </w:r>
    </w:p>
    <w:p w14:paraId="0B8C260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(v4),Slope(5),0.00;</w:t>
      </w:r>
    </w:p>
    <w:p w14:paraId="1A9BFD8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(v5),Slope(5),0.00;</w:t>
      </w:r>
    </w:p>
    <w:p w14:paraId="6D59670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(v6),Slope(5),0.00;</w:t>
      </w:r>
    </w:p>
    <w:p w14:paraId="19D33D1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(v7),Slope(5),0.00;</w:t>
      </w:r>
    </w:p>
    <w:p w14:paraId="57DC177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(v8),Slope(5),1.90;</w:t>
      </w:r>
    </w:p>
    <w:p w14:paraId="317DF8B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(v9),Slope(5),0.00;</w:t>
      </w:r>
    </w:p>
    <w:p w14:paraId="48BB6A4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(v10),Slope(5),0.00;</w:t>
      </w:r>
    </w:p>
    <w:p w14:paraId="58EA2CC4" w14:textId="77777777" w:rsidR="000A3268" w:rsidRPr="000A3268" w:rsidRDefault="000A3268" w:rsidP="000A3268">
      <w:pPr>
        <w:spacing w:after="0" w:line="240" w:lineRule="auto"/>
        <w:rPr>
          <w:rFonts w:ascii="Times New Roman" w:hAnsi="Times New Roman" w:cs="Times New Roman"/>
          <w:sz w:val="24"/>
          <w:szCs w:val="24"/>
        </w:rPr>
      </w:pPr>
    </w:p>
    <w:p w14:paraId="2AC453C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(v1),Slope(6),0.00;</w:t>
      </w:r>
    </w:p>
    <w:p w14:paraId="48CE43A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(v2),Slope(6),0.00;</w:t>
      </w:r>
    </w:p>
    <w:p w14:paraId="2C05E8A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(v3),Slope(6),0.00;</w:t>
      </w:r>
    </w:p>
    <w:p w14:paraId="79BC4FF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(v4),Slope(6),1.60;</w:t>
      </w:r>
    </w:p>
    <w:p w14:paraId="4853F6F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(v5),Slope(6),0.00;</w:t>
      </w:r>
    </w:p>
    <w:p w14:paraId="58364BE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(v6),Slope(6),0.00;</w:t>
      </w:r>
    </w:p>
    <w:p w14:paraId="360AC58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(v7),Slope(6),0.00;</w:t>
      </w:r>
    </w:p>
    <w:p w14:paraId="564848A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(v8),Slope(6),0.00;</w:t>
      </w:r>
    </w:p>
    <w:p w14:paraId="2E18C1A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(v9),Slope(6),1.60;</w:t>
      </w:r>
    </w:p>
    <w:p w14:paraId="06CA155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(v10),Slope(6),0.00;</w:t>
      </w:r>
    </w:p>
    <w:p w14:paraId="11A14CC7" w14:textId="77777777" w:rsidR="000A3268" w:rsidRPr="000A3268" w:rsidRDefault="000A3268" w:rsidP="000A3268">
      <w:pPr>
        <w:spacing w:after="0" w:line="240" w:lineRule="auto"/>
        <w:rPr>
          <w:rFonts w:ascii="Times New Roman" w:hAnsi="Times New Roman" w:cs="Times New Roman"/>
          <w:sz w:val="24"/>
          <w:szCs w:val="24"/>
        </w:rPr>
      </w:pPr>
    </w:p>
    <w:p w14:paraId="740B1B2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(v1),Slope(7),0.00;</w:t>
      </w:r>
    </w:p>
    <w:p w14:paraId="691E5F9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(v2),Slope(7),0.00;</w:t>
      </w:r>
    </w:p>
    <w:p w14:paraId="4D471B5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(v3),Slope(7),0.00;</w:t>
      </w:r>
    </w:p>
    <w:p w14:paraId="3BEFFA5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(v4),Slope(7),0.00;</w:t>
      </w:r>
    </w:p>
    <w:p w14:paraId="0063EED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(v5),Slope(7),1.80;</w:t>
      </w:r>
    </w:p>
    <w:p w14:paraId="14CE850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(v6),Slope(7),0.00;</w:t>
      </w:r>
    </w:p>
    <w:p w14:paraId="51D205A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(v7),Slope(7),0.00;</w:t>
      </w:r>
    </w:p>
    <w:p w14:paraId="012EE08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(v8),Slope(7),0.00;</w:t>
      </w:r>
    </w:p>
    <w:p w14:paraId="7E67EAA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(v9),Slope(7),0.00;</w:t>
      </w:r>
    </w:p>
    <w:p w14:paraId="73A1626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(v10),Slope(7),1.80;</w:t>
      </w:r>
    </w:p>
    <w:p w14:paraId="11480FAA" w14:textId="77777777" w:rsidR="000A3268" w:rsidRPr="000A3268" w:rsidRDefault="000A3268" w:rsidP="000A3268">
      <w:pPr>
        <w:spacing w:after="0" w:line="240" w:lineRule="auto"/>
        <w:rPr>
          <w:rFonts w:ascii="Times New Roman" w:hAnsi="Times New Roman" w:cs="Times New Roman"/>
          <w:sz w:val="24"/>
          <w:szCs w:val="24"/>
        </w:rPr>
      </w:pPr>
    </w:p>
    <w:p w14:paraId="148D99F1" w14:textId="77777777" w:rsidR="000A3268" w:rsidRPr="000A3268" w:rsidRDefault="000A3268" w:rsidP="000A3268">
      <w:pPr>
        <w:spacing w:after="0" w:line="240" w:lineRule="auto"/>
        <w:rPr>
          <w:rFonts w:ascii="Times New Roman" w:hAnsi="Times New Roman" w:cs="Times New Roman"/>
          <w:sz w:val="24"/>
          <w:szCs w:val="24"/>
        </w:rPr>
      </w:pPr>
    </w:p>
    <w:p w14:paraId="17577A5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//INTERCEPTS</w:t>
      </w:r>
    </w:p>
    <w:p w14:paraId="11FCE92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(v1),Intercept(1),0.345;</w:t>
      </w:r>
    </w:p>
    <w:p w14:paraId="2E89EBB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(v2),Intercept(1),3.307;</w:t>
      </w:r>
    </w:p>
    <w:p w14:paraId="7C2598A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(v3),Intercept(1),-0.281;</w:t>
      </w:r>
    </w:p>
    <w:p w14:paraId="495F686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(v4),Intercept(1),-0.193;</w:t>
      </w:r>
    </w:p>
    <w:p w14:paraId="6C35614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(v5),Intercept(1),-2.706;</w:t>
      </w:r>
    </w:p>
    <w:p w14:paraId="56E1D88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(v6),Intercept(1),0.345;</w:t>
      </w:r>
    </w:p>
    <w:p w14:paraId="313C971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(v7),Intercept(1),3.307;</w:t>
      </w:r>
    </w:p>
    <w:p w14:paraId="7C7C7A2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(v8),Intercept(1),-0.281;</w:t>
      </w:r>
    </w:p>
    <w:p w14:paraId="4E68457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(v9),Intercept(1),-0.193;</w:t>
      </w:r>
    </w:p>
    <w:p w14:paraId="113D27A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(v10),Intercept(1),-2.706;</w:t>
      </w:r>
    </w:p>
    <w:p w14:paraId="72278B42" w14:textId="77777777" w:rsidR="000A3268" w:rsidRPr="000A3268" w:rsidRDefault="000A3268" w:rsidP="000A3268">
      <w:pPr>
        <w:spacing w:after="0" w:line="240" w:lineRule="auto"/>
        <w:rPr>
          <w:rFonts w:ascii="Times New Roman" w:hAnsi="Times New Roman" w:cs="Times New Roman"/>
          <w:sz w:val="24"/>
          <w:szCs w:val="24"/>
        </w:rPr>
      </w:pPr>
    </w:p>
    <w:p w14:paraId="72164F65" w14:textId="77777777" w:rsidR="000A3268" w:rsidRPr="000A3268" w:rsidRDefault="000A3268" w:rsidP="000A3268">
      <w:pPr>
        <w:spacing w:after="0" w:line="240" w:lineRule="auto"/>
        <w:rPr>
          <w:rFonts w:ascii="Times New Roman" w:hAnsi="Times New Roman" w:cs="Times New Roman"/>
          <w:sz w:val="24"/>
          <w:szCs w:val="24"/>
        </w:rPr>
      </w:pPr>
    </w:p>
    <w:p w14:paraId="5CF0CF9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//MEANS AND VARIANCES</w:t>
      </w:r>
    </w:p>
    <w:p w14:paraId="1D590EC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Mean(1), 0.0 ;</w:t>
      </w:r>
    </w:p>
    <w:p w14:paraId="7C99AFB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Mean(2), 0.0 ;</w:t>
      </w:r>
    </w:p>
    <w:p w14:paraId="2EF769E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Cov(1,1), 1.0 ;</w:t>
      </w:r>
    </w:p>
    <w:p w14:paraId="64A7B6E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Cov(2,2), 0.5 ;</w:t>
      </w:r>
    </w:p>
    <w:p w14:paraId="1121E91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G1, Cov(1,2), 0.3 ;</w:t>
      </w:r>
    </w:p>
    <w:p w14:paraId="5CF89B6E" w14:textId="77777777" w:rsidR="000A3268" w:rsidRPr="000A3268" w:rsidRDefault="000A3268" w:rsidP="000A3268">
      <w:pPr>
        <w:spacing w:after="0" w:line="240" w:lineRule="auto"/>
        <w:rPr>
          <w:rFonts w:ascii="Times New Roman" w:hAnsi="Times New Roman" w:cs="Times New Roman"/>
          <w:sz w:val="24"/>
          <w:szCs w:val="24"/>
        </w:rPr>
      </w:pPr>
    </w:p>
    <w:p w14:paraId="486FB702" w14:textId="77777777" w:rsidR="000A3268" w:rsidRPr="000A3268" w:rsidRDefault="000A3268" w:rsidP="000A3268">
      <w:pPr>
        <w:spacing w:after="0" w:line="240" w:lineRule="auto"/>
        <w:rPr>
          <w:rFonts w:ascii="Times New Roman" w:hAnsi="Times New Roman" w:cs="Times New Roman"/>
          <w:sz w:val="24"/>
          <w:szCs w:val="24"/>
        </w:rPr>
      </w:pPr>
    </w:p>
    <w:p w14:paraId="00CC9EB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w:t>
      </w:r>
    </w:p>
    <w:p w14:paraId="44F1CE4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//GROUP 2</w:t>
      </w:r>
    </w:p>
    <w:p w14:paraId="0B82BCE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w:t>
      </w:r>
    </w:p>
    <w:p w14:paraId="3194CF31" w14:textId="77777777" w:rsidR="000A3268" w:rsidRPr="000A3268" w:rsidRDefault="000A3268" w:rsidP="000A3268">
      <w:pPr>
        <w:spacing w:after="0" w:line="240" w:lineRule="auto"/>
        <w:rPr>
          <w:rFonts w:ascii="Times New Roman" w:hAnsi="Times New Roman" w:cs="Times New Roman"/>
          <w:sz w:val="24"/>
          <w:szCs w:val="24"/>
        </w:rPr>
      </w:pPr>
    </w:p>
    <w:p w14:paraId="34DD614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//SLOPE TIME 1 ITEMS</w:t>
      </w:r>
    </w:p>
    <w:p w14:paraId="2BE95F1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(v1),Slope(1),1.80;</w:t>
      </w:r>
    </w:p>
    <w:p w14:paraId="32F1089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(v2),Slope(1),1.90;</w:t>
      </w:r>
    </w:p>
    <w:p w14:paraId="63E239A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(v3),Slope(1),2.80;</w:t>
      </w:r>
    </w:p>
    <w:p w14:paraId="78CB98F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(v4),Slope(1),3.30;</w:t>
      </w:r>
    </w:p>
    <w:p w14:paraId="35B8CE0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(v5),Slope(1),2.60;</w:t>
      </w:r>
    </w:p>
    <w:p w14:paraId="0DC5556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(v6),Slope(1),1.80;</w:t>
      </w:r>
    </w:p>
    <w:p w14:paraId="6669853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(v7),Slope(1),1.90;</w:t>
      </w:r>
    </w:p>
    <w:p w14:paraId="7927748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(v8),Slope(1),2.80;</w:t>
      </w:r>
    </w:p>
    <w:p w14:paraId="79AF378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(v9),Slope(1),3.30;</w:t>
      </w:r>
    </w:p>
    <w:p w14:paraId="51F3705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(v10),Slope(1),2.60;</w:t>
      </w:r>
    </w:p>
    <w:p w14:paraId="0329C281" w14:textId="77777777" w:rsidR="000A3268" w:rsidRPr="000A3268" w:rsidRDefault="000A3268" w:rsidP="000A3268">
      <w:pPr>
        <w:spacing w:after="0" w:line="240" w:lineRule="auto"/>
        <w:rPr>
          <w:rFonts w:ascii="Times New Roman" w:hAnsi="Times New Roman" w:cs="Times New Roman"/>
          <w:sz w:val="24"/>
          <w:szCs w:val="24"/>
        </w:rPr>
      </w:pPr>
    </w:p>
    <w:p w14:paraId="74177CD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//SLOPE TIME 2 ITEMS</w:t>
      </w:r>
    </w:p>
    <w:p w14:paraId="441E3EB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(v1),Slope(2),0.00;</w:t>
      </w:r>
    </w:p>
    <w:p w14:paraId="5759032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(v2),Slope(2),0.00;</w:t>
      </w:r>
    </w:p>
    <w:p w14:paraId="0CDB58C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(v3),Slope(2),0.00;</w:t>
      </w:r>
    </w:p>
    <w:p w14:paraId="55EA4B3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(v4),Slope(2),0.00;</w:t>
      </w:r>
    </w:p>
    <w:p w14:paraId="18549DA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(v5),Slope(2),0.00;</w:t>
      </w:r>
    </w:p>
    <w:p w14:paraId="012FEDC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(v6),Slope(2),1.80;</w:t>
      </w:r>
    </w:p>
    <w:p w14:paraId="26C0A46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(v7),Slope(2),1.90;</w:t>
      </w:r>
    </w:p>
    <w:p w14:paraId="47710D5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(v8),Slope(2),2.80;</w:t>
      </w:r>
    </w:p>
    <w:p w14:paraId="5718BD5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lastRenderedPageBreak/>
        <w:t>Value G2, (v9),Slope(2),3.30;</w:t>
      </w:r>
    </w:p>
    <w:p w14:paraId="6B24C41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(v10),Slope(2),2.60;</w:t>
      </w:r>
    </w:p>
    <w:p w14:paraId="7C8482FE" w14:textId="77777777" w:rsidR="000A3268" w:rsidRPr="000A3268" w:rsidRDefault="000A3268" w:rsidP="000A3268">
      <w:pPr>
        <w:spacing w:after="0" w:line="240" w:lineRule="auto"/>
        <w:rPr>
          <w:rFonts w:ascii="Times New Roman" w:hAnsi="Times New Roman" w:cs="Times New Roman"/>
          <w:sz w:val="24"/>
          <w:szCs w:val="24"/>
        </w:rPr>
      </w:pPr>
    </w:p>
    <w:p w14:paraId="02A2513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//METHOD</w:t>
      </w:r>
    </w:p>
    <w:p w14:paraId="2812B06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(v1),Slope(3),1.17;</w:t>
      </w:r>
    </w:p>
    <w:p w14:paraId="700732B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(v2),Slope(3),0.00;</w:t>
      </w:r>
    </w:p>
    <w:p w14:paraId="5F30B32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(v3),Slope(3),0.00;</w:t>
      </w:r>
    </w:p>
    <w:p w14:paraId="6A54B22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(v4),Slope(3),0.00;</w:t>
      </w:r>
    </w:p>
    <w:p w14:paraId="4E43991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(v5),Slope(3),0.00;</w:t>
      </w:r>
    </w:p>
    <w:p w14:paraId="1254410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(v6),Slope(3),1.17;</w:t>
      </w:r>
    </w:p>
    <w:p w14:paraId="454E615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(v7),Slope(3),0.00;</w:t>
      </w:r>
    </w:p>
    <w:p w14:paraId="6AF8ECE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(v8),Slope(3),0.00;</w:t>
      </w:r>
    </w:p>
    <w:p w14:paraId="6AA4E00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(v9),Slope(3),0.00;</w:t>
      </w:r>
    </w:p>
    <w:p w14:paraId="52349BC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(v10),Slope(3),0.00;</w:t>
      </w:r>
    </w:p>
    <w:p w14:paraId="47482211" w14:textId="77777777" w:rsidR="000A3268" w:rsidRPr="000A3268" w:rsidRDefault="000A3268" w:rsidP="000A3268">
      <w:pPr>
        <w:spacing w:after="0" w:line="240" w:lineRule="auto"/>
        <w:rPr>
          <w:rFonts w:ascii="Times New Roman" w:hAnsi="Times New Roman" w:cs="Times New Roman"/>
          <w:sz w:val="24"/>
          <w:szCs w:val="24"/>
        </w:rPr>
      </w:pPr>
    </w:p>
    <w:p w14:paraId="354FAFA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(v1),Slope(4),0.00;</w:t>
      </w:r>
    </w:p>
    <w:p w14:paraId="4D13875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(v2),Slope(4),1.70;</w:t>
      </w:r>
    </w:p>
    <w:p w14:paraId="013B17D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(v3),Slope(4),0.00;</w:t>
      </w:r>
    </w:p>
    <w:p w14:paraId="530ECF7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(v4),Slope(4),0.00;</w:t>
      </w:r>
    </w:p>
    <w:p w14:paraId="7A3A478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(v5),Slope(4),0.00;</w:t>
      </w:r>
    </w:p>
    <w:p w14:paraId="28D6BA9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(v6),Slope(4),0.00;</w:t>
      </w:r>
    </w:p>
    <w:p w14:paraId="50C0334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(v7),Slope(4),1.70;</w:t>
      </w:r>
    </w:p>
    <w:p w14:paraId="787B11A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(v8),Slope(4),0.00;</w:t>
      </w:r>
    </w:p>
    <w:p w14:paraId="24608FE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(v9),Slope(4),0.00;</w:t>
      </w:r>
    </w:p>
    <w:p w14:paraId="277E5EB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(v10),Slope(4),0.00;</w:t>
      </w:r>
    </w:p>
    <w:p w14:paraId="3604C110" w14:textId="77777777" w:rsidR="000A3268" w:rsidRPr="000A3268" w:rsidRDefault="000A3268" w:rsidP="000A3268">
      <w:pPr>
        <w:spacing w:after="0" w:line="240" w:lineRule="auto"/>
        <w:rPr>
          <w:rFonts w:ascii="Times New Roman" w:hAnsi="Times New Roman" w:cs="Times New Roman"/>
          <w:sz w:val="24"/>
          <w:szCs w:val="24"/>
        </w:rPr>
      </w:pPr>
    </w:p>
    <w:p w14:paraId="6F6F653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(v1),Slope(5),0.00;</w:t>
      </w:r>
    </w:p>
    <w:p w14:paraId="1F89F59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(v2),Slope(5),0.00;</w:t>
      </w:r>
    </w:p>
    <w:p w14:paraId="0A9FBE8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(v3),Slope(5),1.90;</w:t>
      </w:r>
    </w:p>
    <w:p w14:paraId="2D5D39F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(v4),Slope(5),0.00;</w:t>
      </w:r>
    </w:p>
    <w:p w14:paraId="6C860C1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(v5),Slope(5),0.00;</w:t>
      </w:r>
    </w:p>
    <w:p w14:paraId="6D8B2AF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(v6),Slope(5),0.00;</w:t>
      </w:r>
    </w:p>
    <w:p w14:paraId="0EFB562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(v7),Slope(5),0.00;</w:t>
      </w:r>
    </w:p>
    <w:p w14:paraId="5B25516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(v8),Slope(5),1.90;</w:t>
      </w:r>
    </w:p>
    <w:p w14:paraId="41B1264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(v9),Slope(5),0.00;</w:t>
      </w:r>
    </w:p>
    <w:p w14:paraId="4416324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(v10),Slope(5),0.00;</w:t>
      </w:r>
    </w:p>
    <w:p w14:paraId="2294C33D" w14:textId="77777777" w:rsidR="000A3268" w:rsidRPr="000A3268" w:rsidRDefault="000A3268" w:rsidP="000A3268">
      <w:pPr>
        <w:spacing w:after="0" w:line="240" w:lineRule="auto"/>
        <w:rPr>
          <w:rFonts w:ascii="Times New Roman" w:hAnsi="Times New Roman" w:cs="Times New Roman"/>
          <w:sz w:val="24"/>
          <w:szCs w:val="24"/>
        </w:rPr>
      </w:pPr>
    </w:p>
    <w:p w14:paraId="4012BA0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(v1),Slope(6),0.00;</w:t>
      </w:r>
    </w:p>
    <w:p w14:paraId="2977613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(v2),Slope(6),0.00;</w:t>
      </w:r>
    </w:p>
    <w:p w14:paraId="63D9E13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(v3),Slope(6),0.00;</w:t>
      </w:r>
    </w:p>
    <w:p w14:paraId="38A29B9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(v4),Slope(6),1.60;</w:t>
      </w:r>
    </w:p>
    <w:p w14:paraId="513856D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(v5),Slope(6),0.00;</w:t>
      </w:r>
    </w:p>
    <w:p w14:paraId="79690FA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(v6),Slope(6),0.00;</w:t>
      </w:r>
    </w:p>
    <w:p w14:paraId="4E8B9DA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(v7),Slope(6),0.00;</w:t>
      </w:r>
    </w:p>
    <w:p w14:paraId="5D2B7A29"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(v8),Slope(6),0.00;</w:t>
      </w:r>
    </w:p>
    <w:p w14:paraId="67FA721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(v9),Slope(6),1.60;</w:t>
      </w:r>
    </w:p>
    <w:p w14:paraId="0DF7346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(v10),Slope(6),0.00;</w:t>
      </w:r>
    </w:p>
    <w:p w14:paraId="5FA2CDD4" w14:textId="77777777" w:rsidR="000A3268" w:rsidRPr="000A3268" w:rsidRDefault="000A3268" w:rsidP="000A3268">
      <w:pPr>
        <w:spacing w:after="0" w:line="240" w:lineRule="auto"/>
        <w:rPr>
          <w:rFonts w:ascii="Times New Roman" w:hAnsi="Times New Roman" w:cs="Times New Roman"/>
          <w:sz w:val="24"/>
          <w:szCs w:val="24"/>
        </w:rPr>
      </w:pPr>
    </w:p>
    <w:p w14:paraId="03BF198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(v1),Slope(7),0.00;</w:t>
      </w:r>
    </w:p>
    <w:p w14:paraId="55423B6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(v2),Slope(7),0.00;</w:t>
      </w:r>
    </w:p>
    <w:p w14:paraId="68ED106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(v3),Slope(7),0.00;</w:t>
      </w:r>
    </w:p>
    <w:p w14:paraId="699BAF5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(v4),Slope(7),0.00;</w:t>
      </w:r>
    </w:p>
    <w:p w14:paraId="14A2679D"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(v5),Slope(7),1.80;</w:t>
      </w:r>
    </w:p>
    <w:p w14:paraId="356D9EB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(v6),Slope(7),0.00;</w:t>
      </w:r>
    </w:p>
    <w:p w14:paraId="496DD008"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(v7),Slope(7),0.00;</w:t>
      </w:r>
    </w:p>
    <w:p w14:paraId="14D293AF"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(v8),Slope(7),0.00;</w:t>
      </w:r>
    </w:p>
    <w:p w14:paraId="6D784CB4"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(v9),Slope(7),0.00;</w:t>
      </w:r>
    </w:p>
    <w:p w14:paraId="3B23951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(v10),Slope(7),1.80;</w:t>
      </w:r>
    </w:p>
    <w:p w14:paraId="5F1A9ACB" w14:textId="77777777" w:rsidR="000A3268" w:rsidRPr="000A3268" w:rsidRDefault="000A3268" w:rsidP="000A3268">
      <w:pPr>
        <w:spacing w:after="0" w:line="240" w:lineRule="auto"/>
        <w:rPr>
          <w:rFonts w:ascii="Times New Roman" w:hAnsi="Times New Roman" w:cs="Times New Roman"/>
          <w:sz w:val="24"/>
          <w:szCs w:val="24"/>
        </w:rPr>
      </w:pPr>
    </w:p>
    <w:p w14:paraId="1AB153FC" w14:textId="77777777" w:rsidR="000A3268" w:rsidRPr="000A3268" w:rsidRDefault="000A3268" w:rsidP="000A3268">
      <w:pPr>
        <w:spacing w:after="0" w:line="240" w:lineRule="auto"/>
        <w:rPr>
          <w:rFonts w:ascii="Times New Roman" w:hAnsi="Times New Roman" w:cs="Times New Roman"/>
          <w:sz w:val="24"/>
          <w:szCs w:val="24"/>
        </w:rPr>
      </w:pPr>
    </w:p>
    <w:p w14:paraId="1FEFB62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//INTERCEPTS</w:t>
      </w:r>
    </w:p>
    <w:p w14:paraId="4A2BB435"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(v1),Intercept(1),0.345;</w:t>
      </w:r>
    </w:p>
    <w:p w14:paraId="09AD3E6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(v2),Intercept(1),3.307;</w:t>
      </w:r>
    </w:p>
    <w:p w14:paraId="563EE302"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(v3),Intercept(1),-0.281;</w:t>
      </w:r>
    </w:p>
    <w:p w14:paraId="4597A06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(v4),Intercept(1),-0.193;</w:t>
      </w:r>
    </w:p>
    <w:p w14:paraId="64F1D06E"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(v5),Intercept(1),-2.706;</w:t>
      </w:r>
    </w:p>
    <w:p w14:paraId="2BD60891"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(v6),Intercept(1),0.345;</w:t>
      </w:r>
    </w:p>
    <w:p w14:paraId="4D137F2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(v7),Intercept(1),3.307;</w:t>
      </w:r>
    </w:p>
    <w:p w14:paraId="0001411A"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(v8),Intercept(1),-0.281;</w:t>
      </w:r>
    </w:p>
    <w:p w14:paraId="4B2B3EB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(v9),Intercept(1),-0.193;</w:t>
      </w:r>
    </w:p>
    <w:p w14:paraId="5510C147"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(v10),Intercept(1),-2.706;</w:t>
      </w:r>
    </w:p>
    <w:p w14:paraId="7ED3923D" w14:textId="77777777" w:rsidR="000A3268" w:rsidRPr="000A3268" w:rsidRDefault="000A3268" w:rsidP="000A3268">
      <w:pPr>
        <w:spacing w:after="0" w:line="240" w:lineRule="auto"/>
        <w:rPr>
          <w:rFonts w:ascii="Times New Roman" w:hAnsi="Times New Roman" w:cs="Times New Roman"/>
          <w:sz w:val="24"/>
          <w:szCs w:val="24"/>
        </w:rPr>
      </w:pPr>
    </w:p>
    <w:p w14:paraId="159E1903"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//MEANS AND VARIANCES</w:t>
      </w:r>
    </w:p>
    <w:p w14:paraId="6D323C76"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Mean(1), 0.0 ;</w:t>
      </w:r>
    </w:p>
    <w:p w14:paraId="3B4679CC"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Mean(2), 0.2 ;</w:t>
      </w:r>
    </w:p>
    <w:p w14:paraId="19BB5590"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Cov(1,1), 1.0 ;</w:t>
      </w:r>
    </w:p>
    <w:p w14:paraId="42CE2F9B" w14:textId="77777777" w:rsidR="000A3268" w:rsidRPr="000A326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Cov(2,2), 0.5 ;</w:t>
      </w:r>
    </w:p>
    <w:p w14:paraId="2C60432E" w14:textId="7B053348" w:rsidR="000A3268" w:rsidRPr="004077A8" w:rsidRDefault="000A3268" w:rsidP="000A3268">
      <w:pPr>
        <w:spacing w:after="0" w:line="240" w:lineRule="auto"/>
        <w:rPr>
          <w:rFonts w:ascii="Times New Roman" w:hAnsi="Times New Roman" w:cs="Times New Roman"/>
          <w:sz w:val="24"/>
          <w:szCs w:val="24"/>
        </w:rPr>
      </w:pPr>
      <w:r w:rsidRPr="000A3268">
        <w:rPr>
          <w:rFonts w:ascii="Times New Roman" w:hAnsi="Times New Roman" w:cs="Times New Roman"/>
          <w:sz w:val="24"/>
          <w:szCs w:val="24"/>
        </w:rPr>
        <w:t>Value G2, Cov(1,2), 0.3 ;</w:t>
      </w:r>
    </w:p>
    <w:p w14:paraId="4DB39595" w14:textId="30AEDF75" w:rsidR="005001F3" w:rsidRPr="0043577F" w:rsidRDefault="005001F3" w:rsidP="008762A6">
      <w:pPr>
        <w:spacing w:after="0" w:line="240" w:lineRule="auto"/>
        <w:rPr>
          <w:rFonts w:ascii="Times New Roman" w:hAnsi="Times New Roman" w:cs="Times New Roman"/>
          <w:sz w:val="24"/>
          <w:szCs w:val="24"/>
        </w:rPr>
      </w:pPr>
    </w:p>
    <w:p w14:paraId="3FBF45F3" w14:textId="55FB8CFB" w:rsidR="005001F3" w:rsidRPr="0043577F" w:rsidRDefault="005001F3" w:rsidP="008762A6">
      <w:pPr>
        <w:spacing w:after="0" w:line="240" w:lineRule="auto"/>
        <w:rPr>
          <w:rFonts w:ascii="Times New Roman" w:hAnsi="Times New Roman" w:cs="Times New Roman"/>
          <w:b/>
          <w:bCs/>
          <w:sz w:val="24"/>
          <w:szCs w:val="24"/>
        </w:rPr>
      </w:pPr>
      <w:r w:rsidRPr="0043577F">
        <w:rPr>
          <w:rFonts w:ascii="Times New Roman" w:hAnsi="Times New Roman" w:cs="Times New Roman"/>
          <w:b/>
          <w:bCs/>
          <w:sz w:val="24"/>
          <w:szCs w:val="24"/>
        </w:rPr>
        <w:t>Unidimensional IRT Model</w:t>
      </w:r>
    </w:p>
    <w:p w14:paraId="05AD7CF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&lt;Options&gt;</w:t>
      </w:r>
    </w:p>
    <w:p w14:paraId="6BA011BB"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 = Calibration;</w:t>
      </w:r>
    </w:p>
    <w:p w14:paraId="76D5126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SaveSco</w:t>
      </w:r>
      <w:proofErr w:type="spellEnd"/>
      <w:r w:rsidRPr="0043577F">
        <w:rPr>
          <w:rFonts w:ascii="Times New Roman" w:hAnsi="Times New Roman" w:cs="Times New Roman"/>
          <w:sz w:val="24"/>
          <w:szCs w:val="24"/>
        </w:rPr>
        <w:t xml:space="preserve"> = Yes;</w:t>
      </w:r>
    </w:p>
    <w:p w14:paraId="672F700D"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Score = EAP;</w:t>
      </w:r>
    </w:p>
    <w:p w14:paraId="21EA87F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FactorLoadings</w:t>
      </w:r>
      <w:proofErr w:type="spellEnd"/>
      <w:r w:rsidRPr="0043577F">
        <w:rPr>
          <w:rFonts w:ascii="Times New Roman" w:hAnsi="Times New Roman" w:cs="Times New Roman"/>
          <w:sz w:val="24"/>
          <w:szCs w:val="24"/>
        </w:rPr>
        <w:t xml:space="preserve"> = Yes;</w:t>
      </w:r>
    </w:p>
    <w:p w14:paraId="3D6E5E5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SavePRM</w:t>
      </w:r>
      <w:proofErr w:type="spellEnd"/>
      <w:r w:rsidRPr="0043577F">
        <w:rPr>
          <w:rFonts w:ascii="Times New Roman" w:hAnsi="Times New Roman" w:cs="Times New Roman"/>
          <w:sz w:val="24"/>
          <w:szCs w:val="24"/>
        </w:rPr>
        <w:t xml:space="preserve"> = Yes;</w:t>
      </w:r>
    </w:p>
    <w:p w14:paraId="4E258951" w14:textId="77777777" w:rsidR="00374832" w:rsidRPr="0043577F" w:rsidRDefault="00374832" w:rsidP="008762A6">
      <w:pPr>
        <w:spacing w:after="0" w:line="240" w:lineRule="auto"/>
        <w:rPr>
          <w:rFonts w:ascii="Times New Roman" w:hAnsi="Times New Roman" w:cs="Times New Roman"/>
          <w:sz w:val="24"/>
          <w:szCs w:val="24"/>
        </w:rPr>
      </w:pPr>
    </w:p>
    <w:p w14:paraId="1111C93C"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&lt;Groups&gt;</w:t>
      </w:r>
    </w:p>
    <w:p w14:paraId="7261D058"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%G%</w:t>
      </w:r>
    </w:p>
    <w:p w14:paraId="2D82C01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File= "DiDsim.csv";</w:t>
      </w:r>
    </w:p>
    <w:p w14:paraId="0C1049F0"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Varnames</w:t>
      </w:r>
      <w:proofErr w:type="spellEnd"/>
      <w:r w:rsidRPr="0043577F">
        <w:rPr>
          <w:rFonts w:ascii="Times New Roman" w:hAnsi="Times New Roman" w:cs="Times New Roman"/>
          <w:sz w:val="24"/>
          <w:szCs w:val="24"/>
        </w:rPr>
        <w:t xml:space="preserve"> = v1-v5,id,Trt;</w:t>
      </w:r>
    </w:p>
    <w:p w14:paraId="67F14145"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Select = v1-v5;</w:t>
      </w:r>
    </w:p>
    <w:p w14:paraId="2D61E00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//N = 2844;</w:t>
      </w:r>
    </w:p>
    <w:p w14:paraId="1EDCAFA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Ncats</w:t>
      </w:r>
      <w:proofErr w:type="spellEnd"/>
      <w:r w:rsidRPr="0043577F">
        <w:rPr>
          <w:rFonts w:ascii="Times New Roman" w:hAnsi="Times New Roman" w:cs="Times New Roman"/>
          <w:sz w:val="24"/>
          <w:szCs w:val="24"/>
        </w:rPr>
        <w:t>(v1-v5) = 2;</w:t>
      </w:r>
    </w:p>
    <w:p w14:paraId="134B9993"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Model(v1-v5) = Graded(2);</w:t>
      </w:r>
    </w:p>
    <w:p w14:paraId="564F5233"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CaseID = </w:t>
      </w:r>
      <w:proofErr w:type="spellStart"/>
      <w:r w:rsidRPr="0043577F">
        <w:rPr>
          <w:rFonts w:ascii="Times New Roman" w:hAnsi="Times New Roman" w:cs="Times New Roman"/>
          <w:sz w:val="24"/>
          <w:szCs w:val="24"/>
        </w:rPr>
        <w:t>id,Trt</w:t>
      </w:r>
      <w:proofErr w:type="spellEnd"/>
      <w:r w:rsidRPr="0043577F">
        <w:rPr>
          <w:rFonts w:ascii="Times New Roman" w:hAnsi="Times New Roman" w:cs="Times New Roman"/>
          <w:sz w:val="24"/>
          <w:szCs w:val="24"/>
        </w:rPr>
        <w:t>;</w:t>
      </w:r>
    </w:p>
    <w:p w14:paraId="3C115867" w14:textId="77777777" w:rsidR="00374832" w:rsidRPr="0043577F" w:rsidRDefault="00374832" w:rsidP="008762A6">
      <w:pPr>
        <w:spacing w:after="0" w:line="240" w:lineRule="auto"/>
        <w:rPr>
          <w:rFonts w:ascii="Times New Roman" w:hAnsi="Times New Roman" w:cs="Times New Roman"/>
          <w:sz w:val="24"/>
          <w:szCs w:val="24"/>
        </w:rPr>
      </w:pPr>
    </w:p>
    <w:p w14:paraId="705AE0C4" w14:textId="44D24948" w:rsidR="005001F3"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&lt;Constraints&gt;</w:t>
      </w:r>
    </w:p>
    <w:p w14:paraId="525220D4" w14:textId="33C249DF" w:rsidR="00374832" w:rsidRPr="0043577F" w:rsidRDefault="00374832" w:rsidP="008762A6">
      <w:pPr>
        <w:spacing w:after="0" w:line="240" w:lineRule="auto"/>
        <w:rPr>
          <w:rFonts w:ascii="Times New Roman" w:hAnsi="Times New Roman" w:cs="Times New Roman"/>
          <w:sz w:val="24"/>
          <w:szCs w:val="24"/>
        </w:rPr>
      </w:pPr>
    </w:p>
    <w:p w14:paraId="3F98B638" w14:textId="43516A2B" w:rsidR="00374832" w:rsidRPr="0043577F" w:rsidRDefault="00374832" w:rsidP="008762A6">
      <w:pPr>
        <w:spacing w:after="0" w:line="240" w:lineRule="auto"/>
        <w:rPr>
          <w:rFonts w:ascii="Times New Roman" w:hAnsi="Times New Roman" w:cs="Times New Roman"/>
          <w:b/>
          <w:bCs/>
          <w:sz w:val="24"/>
          <w:szCs w:val="24"/>
        </w:rPr>
      </w:pPr>
      <w:r w:rsidRPr="0043577F">
        <w:rPr>
          <w:rFonts w:ascii="Times New Roman" w:hAnsi="Times New Roman" w:cs="Times New Roman"/>
          <w:b/>
          <w:bCs/>
          <w:sz w:val="24"/>
          <w:szCs w:val="24"/>
        </w:rPr>
        <w:t>Multi</w:t>
      </w:r>
      <w:r w:rsidR="00CC116B" w:rsidRPr="0043577F">
        <w:rPr>
          <w:rFonts w:ascii="Times New Roman" w:hAnsi="Times New Roman" w:cs="Times New Roman"/>
          <w:b/>
          <w:bCs/>
          <w:sz w:val="24"/>
          <w:szCs w:val="24"/>
        </w:rPr>
        <w:t>-timepoint</w:t>
      </w:r>
      <w:r w:rsidRPr="0043577F">
        <w:rPr>
          <w:rFonts w:ascii="Times New Roman" w:hAnsi="Times New Roman" w:cs="Times New Roman"/>
          <w:b/>
          <w:bCs/>
          <w:sz w:val="24"/>
          <w:szCs w:val="24"/>
        </w:rPr>
        <w:t xml:space="preserve"> Model without Latent Regression</w:t>
      </w:r>
      <w:r w:rsidR="0058784A">
        <w:rPr>
          <w:rFonts w:ascii="Times New Roman" w:hAnsi="Times New Roman" w:cs="Times New Roman"/>
          <w:b/>
          <w:bCs/>
          <w:sz w:val="24"/>
          <w:szCs w:val="24"/>
        </w:rPr>
        <w:t xml:space="preserve"> (LMIRT)</w:t>
      </w:r>
    </w:p>
    <w:p w14:paraId="1D140986" w14:textId="24BE116E" w:rsidR="00374832" w:rsidRPr="0043577F" w:rsidRDefault="00374832" w:rsidP="008762A6">
      <w:pPr>
        <w:spacing w:after="0" w:line="240" w:lineRule="auto"/>
        <w:rPr>
          <w:rFonts w:ascii="Times New Roman" w:hAnsi="Times New Roman" w:cs="Times New Roman"/>
          <w:sz w:val="24"/>
          <w:szCs w:val="24"/>
        </w:rPr>
      </w:pPr>
    </w:p>
    <w:p w14:paraId="5F83420C"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&lt;Options&gt;</w:t>
      </w:r>
    </w:p>
    <w:p w14:paraId="4989B122"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 = Calibration;</w:t>
      </w:r>
    </w:p>
    <w:p w14:paraId="425D38F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SaveSco</w:t>
      </w:r>
      <w:proofErr w:type="spellEnd"/>
      <w:r w:rsidRPr="0043577F">
        <w:rPr>
          <w:rFonts w:ascii="Times New Roman" w:hAnsi="Times New Roman" w:cs="Times New Roman"/>
          <w:sz w:val="24"/>
          <w:szCs w:val="24"/>
        </w:rPr>
        <w:t xml:space="preserve"> = Yes;</w:t>
      </w:r>
    </w:p>
    <w:p w14:paraId="0D5F7736"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Score = EAP;</w:t>
      </w:r>
    </w:p>
    <w:p w14:paraId="226D026C"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FactorLoadings</w:t>
      </w:r>
      <w:proofErr w:type="spellEnd"/>
      <w:r w:rsidRPr="0043577F">
        <w:rPr>
          <w:rFonts w:ascii="Times New Roman" w:hAnsi="Times New Roman" w:cs="Times New Roman"/>
          <w:sz w:val="24"/>
          <w:szCs w:val="24"/>
        </w:rPr>
        <w:t xml:space="preserve"> = Yes;</w:t>
      </w:r>
    </w:p>
    <w:p w14:paraId="4B02BEB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SavePRM</w:t>
      </w:r>
      <w:proofErr w:type="spellEnd"/>
      <w:r w:rsidRPr="0043577F">
        <w:rPr>
          <w:rFonts w:ascii="Times New Roman" w:hAnsi="Times New Roman" w:cs="Times New Roman"/>
          <w:sz w:val="24"/>
          <w:szCs w:val="24"/>
        </w:rPr>
        <w:t xml:space="preserve"> = Yes;</w:t>
      </w:r>
    </w:p>
    <w:p w14:paraId="435BC913" w14:textId="77777777" w:rsidR="00374832" w:rsidRPr="0043577F" w:rsidRDefault="00374832" w:rsidP="008762A6">
      <w:pPr>
        <w:spacing w:after="0" w:line="240" w:lineRule="auto"/>
        <w:rPr>
          <w:rFonts w:ascii="Times New Roman" w:hAnsi="Times New Roman" w:cs="Times New Roman"/>
          <w:sz w:val="24"/>
          <w:szCs w:val="24"/>
        </w:rPr>
      </w:pPr>
    </w:p>
    <w:p w14:paraId="333DC022"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Algorithm = MHRM;</w:t>
      </w:r>
    </w:p>
    <w:p w14:paraId="6300B735"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Processors = 8;</w:t>
      </w:r>
    </w:p>
    <w:p w14:paraId="2D816ACF"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ProposalStd</w:t>
      </w:r>
      <w:proofErr w:type="spellEnd"/>
      <w:r w:rsidRPr="0043577F">
        <w:rPr>
          <w:rFonts w:ascii="Times New Roman" w:hAnsi="Times New Roman" w:cs="Times New Roman"/>
          <w:sz w:val="24"/>
          <w:szCs w:val="24"/>
        </w:rPr>
        <w:t xml:space="preserve"> = 0.198;</w:t>
      </w:r>
    </w:p>
    <w:p w14:paraId="58EB5905"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ProposalStd2 = 0.3;</w:t>
      </w:r>
    </w:p>
    <w:p w14:paraId="57C2FC2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Stage1 = 2000;</w:t>
      </w:r>
    </w:p>
    <w:p w14:paraId="6E4FDD6C"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Stage2 = 1000;</w:t>
      </w:r>
    </w:p>
    <w:p w14:paraId="08EE6B1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MCsize</w:t>
      </w:r>
      <w:proofErr w:type="spellEnd"/>
      <w:r w:rsidRPr="0043577F">
        <w:rPr>
          <w:rFonts w:ascii="Times New Roman" w:hAnsi="Times New Roman" w:cs="Times New Roman"/>
          <w:sz w:val="24"/>
          <w:szCs w:val="24"/>
        </w:rPr>
        <w:t xml:space="preserve"> = 1000;</w:t>
      </w:r>
    </w:p>
    <w:p w14:paraId="3D8F897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NumDec</w:t>
      </w:r>
      <w:proofErr w:type="spellEnd"/>
      <w:r w:rsidRPr="0043577F">
        <w:rPr>
          <w:rFonts w:ascii="Times New Roman" w:hAnsi="Times New Roman" w:cs="Times New Roman"/>
          <w:sz w:val="24"/>
          <w:szCs w:val="24"/>
        </w:rPr>
        <w:t xml:space="preserve"> = 3;</w:t>
      </w:r>
    </w:p>
    <w:p w14:paraId="46990C25"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GOF = Extended;</w:t>
      </w:r>
    </w:p>
    <w:p w14:paraId="7873BB95" w14:textId="77777777" w:rsidR="00374832" w:rsidRPr="0043577F" w:rsidRDefault="00374832" w:rsidP="008762A6">
      <w:pPr>
        <w:spacing w:after="0" w:line="240" w:lineRule="auto"/>
        <w:rPr>
          <w:rFonts w:ascii="Times New Roman" w:hAnsi="Times New Roman" w:cs="Times New Roman"/>
          <w:sz w:val="24"/>
          <w:szCs w:val="24"/>
        </w:rPr>
      </w:pPr>
    </w:p>
    <w:p w14:paraId="0AF042A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&lt;Groups&gt;</w:t>
      </w:r>
    </w:p>
    <w:p w14:paraId="3E3A06DD" w14:textId="77777777" w:rsidR="00374832" w:rsidRPr="0043577F" w:rsidRDefault="00374832" w:rsidP="008762A6">
      <w:pPr>
        <w:spacing w:after="0" w:line="240" w:lineRule="auto"/>
        <w:rPr>
          <w:rFonts w:ascii="Times New Roman" w:hAnsi="Times New Roman" w:cs="Times New Roman"/>
          <w:sz w:val="24"/>
          <w:szCs w:val="24"/>
        </w:rPr>
      </w:pPr>
    </w:p>
    <w:p w14:paraId="53263256"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%G%</w:t>
      </w:r>
    </w:p>
    <w:p w14:paraId="7B65F637"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File= "DiDsim.csv";</w:t>
      </w:r>
    </w:p>
    <w:p w14:paraId="11A3882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Missing = 9;</w:t>
      </w:r>
    </w:p>
    <w:p w14:paraId="49AC0B47"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Varnames</w:t>
      </w:r>
      <w:proofErr w:type="spellEnd"/>
      <w:r w:rsidRPr="0043577F">
        <w:rPr>
          <w:rFonts w:ascii="Times New Roman" w:hAnsi="Times New Roman" w:cs="Times New Roman"/>
          <w:sz w:val="24"/>
          <w:szCs w:val="24"/>
        </w:rPr>
        <w:t xml:space="preserve"> = Pre1-Pre5,Post1-Post5,id,Theta1-Theta7,Trt;</w:t>
      </w:r>
    </w:p>
    <w:p w14:paraId="68396FF8"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Select = Pre1-Pre5,Post1-Post5;</w:t>
      </w:r>
    </w:p>
    <w:p w14:paraId="7E895A60"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CaseID = id;</w:t>
      </w:r>
    </w:p>
    <w:p w14:paraId="765D1A8B"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//Cluster = School;</w:t>
      </w:r>
    </w:p>
    <w:p w14:paraId="6CD0487F" w14:textId="77777777" w:rsidR="00374832" w:rsidRPr="0043577F" w:rsidRDefault="00374832" w:rsidP="008762A6">
      <w:pPr>
        <w:spacing w:after="0" w:line="240" w:lineRule="auto"/>
        <w:rPr>
          <w:rFonts w:ascii="Times New Roman" w:hAnsi="Times New Roman" w:cs="Times New Roman"/>
          <w:sz w:val="24"/>
          <w:szCs w:val="24"/>
        </w:rPr>
      </w:pPr>
    </w:p>
    <w:p w14:paraId="0D7A0FAC" w14:textId="77777777" w:rsidR="00374832" w:rsidRPr="0043577F" w:rsidRDefault="00374832" w:rsidP="008762A6">
      <w:pPr>
        <w:spacing w:after="0" w:line="240" w:lineRule="auto"/>
        <w:rPr>
          <w:rFonts w:ascii="Times New Roman" w:hAnsi="Times New Roman" w:cs="Times New Roman"/>
          <w:sz w:val="24"/>
          <w:szCs w:val="24"/>
        </w:rPr>
      </w:pPr>
    </w:p>
    <w:p w14:paraId="1EB803B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Ncats</w:t>
      </w:r>
      <w:proofErr w:type="spellEnd"/>
      <w:r w:rsidRPr="0043577F">
        <w:rPr>
          <w:rFonts w:ascii="Times New Roman" w:hAnsi="Times New Roman" w:cs="Times New Roman"/>
          <w:sz w:val="24"/>
          <w:szCs w:val="24"/>
        </w:rPr>
        <w:t>( Pre1-Pre5,Post1-Post5 ) = 2;</w:t>
      </w:r>
    </w:p>
    <w:p w14:paraId="147443B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Model( Pre1-Pre5,Post1-Post5 ) = Graded(2);</w:t>
      </w:r>
    </w:p>
    <w:p w14:paraId="4B56F6C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62464A0B"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Dimensions = 7;</w:t>
      </w:r>
    </w:p>
    <w:p w14:paraId="3D937DB5"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//Between = 2;</w:t>
      </w:r>
    </w:p>
    <w:p w14:paraId="5E4A704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Primary = 2;</w:t>
      </w:r>
    </w:p>
    <w:p w14:paraId="68C33B39" w14:textId="77777777" w:rsidR="00374832" w:rsidRPr="0043577F" w:rsidRDefault="00374832" w:rsidP="008762A6">
      <w:pPr>
        <w:spacing w:after="0" w:line="240" w:lineRule="auto"/>
        <w:rPr>
          <w:rFonts w:ascii="Times New Roman" w:hAnsi="Times New Roman" w:cs="Times New Roman"/>
          <w:sz w:val="24"/>
          <w:szCs w:val="24"/>
        </w:rPr>
      </w:pPr>
    </w:p>
    <w:p w14:paraId="24C3E036"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&lt;Constraints&gt; </w:t>
      </w:r>
    </w:p>
    <w:p w14:paraId="097D3DAE" w14:textId="77777777" w:rsidR="00374832" w:rsidRPr="0043577F" w:rsidRDefault="00374832" w:rsidP="008762A6">
      <w:pPr>
        <w:spacing w:after="0" w:line="240" w:lineRule="auto"/>
        <w:rPr>
          <w:rFonts w:ascii="Times New Roman" w:hAnsi="Times New Roman" w:cs="Times New Roman"/>
          <w:sz w:val="24"/>
          <w:szCs w:val="24"/>
        </w:rPr>
      </w:pPr>
    </w:p>
    <w:p w14:paraId="24B3E952"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Slope constraints</w:t>
      </w:r>
    </w:p>
    <w:p w14:paraId="250AAF9B"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Fix (Pre1-Pre5,Post1-Post5),Slope;</w:t>
      </w:r>
    </w:p>
    <w:p w14:paraId="25FF855B" w14:textId="77777777" w:rsidR="00374832" w:rsidRPr="0043577F" w:rsidRDefault="00374832" w:rsidP="008762A6">
      <w:pPr>
        <w:spacing w:after="0" w:line="240" w:lineRule="auto"/>
        <w:rPr>
          <w:rFonts w:ascii="Times New Roman" w:hAnsi="Times New Roman" w:cs="Times New Roman"/>
          <w:sz w:val="24"/>
          <w:szCs w:val="24"/>
        </w:rPr>
      </w:pPr>
    </w:p>
    <w:p w14:paraId="56ABC8CD"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Free (Pre1-Pre5),Slope(1);</w:t>
      </w:r>
    </w:p>
    <w:p w14:paraId="17434B06"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(Post1-Post5),Slope(2);</w:t>
      </w:r>
    </w:p>
    <w:p w14:paraId="0BA1E3E6" w14:textId="77777777" w:rsidR="00374832" w:rsidRPr="0043577F" w:rsidRDefault="00374832" w:rsidP="008762A6">
      <w:pPr>
        <w:spacing w:after="0" w:line="240" w:lineRule="auto"/>
        <w:rPr>
          <w:rFonts w:ascii="Times New Roman" w:hAnsi="Times New Roman" w:cs="Times New Roman"/>
          <w:sz w:val="24"/>
          <w:szCs w:val="24"/>
        </w:rPr>
      </w:pPr>
    </w:p>
    <w:p w14:paraId="5CB0A34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G,(Pre1-Pre5),  Slope(1) : G,(Post1-Post5),  Slope(2) ;</w:t>
      </w:r>
    </w:p>
    <w:p w14:paraId="7F75BC60" w14:textId="77777777" w:rsidR="00374832" w:rsidRPr="0043577F" w:rsidRDefault="00374832" w:rsidP="008762A6">
      <w:pPr>
        <w:spacing w:after="0" w:line="240" w:lineRule="auto"/>
        <w:rPr>
          <w:rFonts w:ascii="Times New Roman" w:hAnsi="Times New Roman" w:cs="Times New Roman"/>
          <w:sz w:val="24"/>
          <w:szCs w:val="24"/>
        </w:rPr>
      </w:pPr>
    </w:p>
    <w:p w14:paraId="62C8B54B"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Residual factor constraints</w:t>
      </w:r>
    </w:p>
    <w:p w14:paraId="48DFF95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(Pre1,Post1), Slope(3);</w:t>
      </w:r>
    </w:p>
    <w:p w14:paraId="536DDC3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(Pre2,Post2), Slope(4);</w:t>
      </w:r>
    </w:p>
    <w:p w14:paraId="38A71B9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(Pre3,Post3), Slope(5);</w:t>
      </w:r>
    </w:p>
    <w:p w14:paraId="7DDABE0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(Pre4,Post4), Slope(6);</w:t>
      </w:r>
    </w:p>
    <w:p w14:paraId="4BBA1A7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(Pre5,Post5), Slope(7);</w:t>
      </w:r>
    </w:p>
    <w:p w14:paraId="3D9733E8" w14:textId="77777777" w:rsidR="00374832" w:rsidRPr="0043577F" w:rsidRDefault="00374832" w:rsidP="008762A6">
      <w:pPr>
        <w:spacing w:after="0" w:line="240" w:lineRule="auto"/>
        <w:rPr>
          <w:rFonts w:ascii="Times New Roman" w:hAnsi="Times New Roman" w:cs="Times New Roman"/>
          <w:sz w:val="24"/>
          <w:szCs w:val="24"/>
        </w:rPr>
      </w:pPr>
    </w:p>
    <w:p w14:paraId="6CAF26D7"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(Pre1), Slope(3): G, (Post1), Slope(3);</w:t>
      </w:r>
    </w:p>
    <w:p w14:paraId="167204F6"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(Pre2), Slope(4): G, (Post2), Slope(4);</w:t>
      </w:r>
    </w:p>
    <w:p w14:paraId="2F3518C6"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(Pre3), Slope(5): G, (Post3), Slope(5);</w:t>
      </w:r>
    </w:p>
    <w:p w14:paraId="230441BE"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(Pre4), Slope(6): G, (Post4), Slope(6);</w:t>
      </w:r>
    </w:p>
    <w:p w14:paraId="755AD962"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(Pre5), Slope(7): G, (Post5), Slope(7);</w:t>
      </w:r>
    </w:p>
    <w:p w14:paraId="395269C1" w14:textId="77777777" w:rsidR="00374832" w:rsidRPr="0043577F" w:rsidRDefault="00374832" w:rsidP="008762A6">
      <w:pPr>
        <w:spacing w:after="0" w:line="240" w:lineRule="auto"/>
        <w:rPr>
          <w:rFonts w:ascii="Times New Roman" w:hAnsi="Times New Roman" w:cs="Times New Roman"/>
          <w:sz w:val="24"/>
          <w:szCs w:val="24"/>
        </w:rPr>
      </w:pPr>
    </w:p>
    <w:p w14:paraId="29AFF359"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Intercept constraints</w:t>
      </w:r>
    </w:p>
    <w:p w14:paraId="5E1755D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G,(Pre1-Pre5),Intercept: G,(Post1-Post5),Intercept;  </w:t>
      </w:r>
    </w:p>
    <w:p w14:paraId="40447E35"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1EAA891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school posttest latent mean</w:t>
      </w:r>
    </w:p>
    <w:p w14:paraId="0F59853B"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Mean(2);</w:t>
      </w:r>
    </w:p>
    <w:p w14:paraId="7858EE6A" w14:textId="77777777" w:rsidR="00374832" w:rsidRPr="0043577F" w:rsidRDefault="00374832" w:rsidP="008762A6">
      <w:pPr>
        <w:spacing w:after="0" w:line="240" w:lineRule="auto"/>
        <w:rPr>
          <w:rFonts w:ascii="Times New Roman" w:hAnsi="Times New Roman" w:cs="Times New Roman"/>
          <w:sz w:val="24"/>
          <w:szCs w:val="24"/>
        </w:rPr>
      </w:pPr>
    </w:p>
    <w:p w14:paraId="06BF4B60"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between-level var and pretest and posttest </w:t>
      </w:r>
      <w:proofErr w:type="spellStart"/>
      <w:r w:rsidRPr="0043577F">
        <w:rPr>
          <w:rFonts w:ascii="Times New Roman" w:hAnsi="Times New Roman" w:cs="Times New Roman"/>
          <w:sz w:val="24"/>
          <w:szCs w:val="24"/>
        </w:rPr>
        <w:t>cov</w:t>
      </w:r>
      <w:proofErr w:type="spellEnd"/>
    </w:p>
    <w:p w14:paraId="73BB66E2"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Cov(1,1); // School pre var</w:t>
      </w:r>
    </w:p>
    <w:p w14:paraId="7766D11A"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Cov(2,2); // School post dev var</w:t>
      </w:r>
    </w:p>
    <w:p w14:paraId="3E70CCF4" w14:textId="77777777"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Cov(1,2); // Cov(pre, post)</w:t>
      </w:r>
    </w:p>
    <w:p w14:paraId="2AAF61D5" w14:textId="52E3EF64" w:rsidR="00374832" w:rsidRPr="0043577F" w:rsidRDefault="00374832"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Cov(3,4); // Cov(pre, post student)</w:t>
      </w:r>
    </w:p>
    <w:p w14:paraId="0D63A353" w14:textId="427D7261" w:rsidR="00374832" w:rsidRPr="0043577F" w:rsidRDefault="00374832" w:rsidP="008762A6">
      <w:pPr>
        <w:spacing w:after="0" w:line="240" w:lineRule="auto"/>
        <w:rPr>
          <w:rFonts w:ascii="Times New Roman" w:hAnsi="Times New Roman" w:cs="Times New Roman"/>
          <w:sz w:val="24"/>
          <w:szCs w:val="24"/>
        </w:rPr>
      </w:pPr>
    </w:p>
    <w:p w14:paraId="65A01905" w14:textId="0A8E805A" w:rsidR="00374832" w:rsidRPr="0043577F" w:rsidRDefault="00374832" w:rsidP="008762A6">
      <w:pPr>
        <w:spacing w:after="0" w:line="240" w:lineRule="auto"/>
        <w:rPr>
          <w:rFonts w:ascii="Times New Roman" w:hAnsi="Times New Roman" w:cs="Times New Roman"/>
          <w:b/>
          <w:bCs/>
          <w:sz w:val="24"/>
          <w:szCs w:val="24"/>
        </w:rPr>
      </w:pPr>
      <w:r w:rsidRPr="0043577F">
        <w:rPr>
          <w:rFonts w:ascii="Times New Roman" w:hAnsi="Times New Roman" w:cs="Times New Roman"/>
          <w:b/>
          <w:bCs/>
          <w:sz w:val="24"/>
          <w:szCs w:val="24"/>
        </w:rPr>
        <w:t>Multi</w:t>
      </w:r>
      <w:r w:rsidR="00CC116B" w:rsidRPr="0043577F">
        <w:rPr>
          <w:rFonts w:ascii="Times New Roman" w:hAnsi="Times New Roman" w:cs="Times New Roman"/>
          <w:b/>
          <w:bCs/>
          <w:sz w:val="24"/>
          <w:szCs w:val="24"/>
        </w:rPr>
        <w:t>-timepoint</w:t>
      </w:r>
      <w:r w:rsidRPr="0043577F">
        <w:rPr>
          <w:rFonts w:ascii="Times New Roman" w:hAnsi="Times New Roman" w:cs="Times New Roman"/>
          <w:b/>
          <w:bCs/>
          <w:sz w:val="24"/>
          <w:szCs w:val="24"/>
        </w:rPr>
        <w:t xml:space="preserve"> Model with Latent Regression</w:t>
      </w:r>
      <w:r w:rsidR="0058784A">
        <w:rPr>
          <w:rFonts w:ascii="Times New Roman" w:hAnsi="Times New Roman" w:cs="Times New Roman"/>
          <w:b/>
          <w:bCs/>
          <w:sz w:val="24"/>
          <w:szCs w:val="24"/>
        </w:rPr>
        <w:t xml:space="preserve"> (LMIRT-LR)</w:t>
      </w:r>
    </w:p>
    <w:p w14:paraId="61618591" w14:textId="77777777" w:rsidR="001D2330" w:rsidRPr="0043577F" w:rsidRDefault="001D2330" w:rsidP="008762A6">
      <w:pPr>
        <w:spacing w:after="0" w:line="240" w:lineRule="auto"/>
        <w:rPr>
          <w:rFonts w:ascii="Times New Roman" w:hAnsi="Times New Roman" w:cs="Times New Roman"/>
          <w:b/>
          <w:bCs/>
          <w:sz w:val="24"/>
          <w:szCs w:val="24"/>
        </w:rPr>
      </w:pPr>
    </w:p>
    <w:p w14:paraId="1F2873CD"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&lt;Options&gt;</w:t>
      </w:r>
    </w:p>
    <w:p w14:paraId="6DEF3B7D"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 = Calibration;</w:t>
      </w:r>
    </w:p>
    <w:p w14:paraId="0DCA173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SaveSco</w:t>
      </w:r>
      <w:proofErr w:type="spellEnd"/>
      <w:r w:rsidRPr="0043577F">
        <w:rPr>
          <w:rFonts w:ascii="Times New Roman" w:hAnsi="Times New Roman" w:cs="Times New Roman"/>
          <w:sz w:val="24"/>
          <w:szCs w:val="24"/>
        </w:rPr>
        <w:t xml:space="preserve"> = Yes;</w:t>
      </w:r>
    </w:p>
    <w:p w14:paraId="1CE91C34"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Score = EAP;</w:t>
      </w:r>
    </w:p>
    <w:p w14:paraId="35EBC97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FactorLoadings</w:t>
      </w:r>
      <w:proofErr w:type="spellEnd"/>
      <w:r w:rsidRPr="0043577F">
        <w:rPr>
          <w:rFonts w:ascii="Times New Roman" w:hAnsi="Times New Roman" w:cs="Times New Roman"/>
          <w:sz w:val="24"/>
          <w:szCs w:val="24"/>
        </w:rPr>
        <w:t xml:space="preserve"> = Yes;</w:t>
      </w:r>
    </w:p>
    <w:p w14:paraId="319C9427"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SavePRM</w:t>
      </w:r>
      <w:proofErr w:type="spellEnd"/>
      <w:r w:rsidRPr="0043577F">
        <w:rPr>
          <w:rFonts w:ascii="Times New Roman" w:hAnsi="Times New Roman" w:cs="Times New Roman"/>
          <w:sz w:val="24"/>
          <w:szCs w:val="24"/>
        </w:rPr>
        <w:t xml:space="preserve"> = Yes;</w:t>
      </w:r>
    </w:p>
    <w:p w14:paraId="5EEC5F4D" w14:textId="77777777" w:rsidR="001D2330" w:rsidRPr="0043577F" w:rsidRDefault="001D2330" w:rsidP="008762A6">
      <w:pPr>
        <w:spacing w:after="0" w:line="240" w:lineRule="auto"/>
        <w:rPr>
          <w:rFonts w:ascii="Times New Roman" w:hAnsi="Times New Roman" w:cs="Times New Roman"/>
          <w:sz w:val="24"/>
          <w:szCs w:val="24"/>
        </w:rPr>
      </w:pPr>
    </w:p>
    <w:p w14:paraId="2D11039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Algorithm = MHRM;</w:t>
      </w:r>
    </w:p>
    <w:p w14:paraId="00C35994"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Processors = 8;</w:t>
      </w:r>
    </w:p>
    <w:p w14:paraId="61502C33"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ProposalStd</w:t>
      </w:r>
      <w:proofErr w:type="spellEnd"/>
      <w:r w:rsidRPr="0043577F">
        <w:rPr>
          <w:rFonts w:ascii="Times New Roman" w:hAnsi="Times New Roman" w:cs="Times New Roman"/>
          <w:sz w:val="24"/>
          <w:szCs w:val="24"/>
        </w:rPr>
        <w:t xml:space="preserve"> = 0.198;</w:t>
      </w:r>
    </w:p>
    <w:p w14:paraId="5BBC8B8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ProposalStd2 = 0.3;</w:t>
      </w:r>
    </w:p>
    <w:p w14:paraId="6B4187AB"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Stage1 = 2000;</w:t>
      </w:r>
    </w:p>
    <w:p w14:paraId="4BFE8BDA"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Stage2 = 1000;</w:t>
      </w:r>
    </w:p>
    <w:p w14:paraId="7F48173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MCsize</w:t>
      </w:r>
      <w:proofErr w:type="spellEnd"/>
      <w:r w:rsidRPr="0043577F">
        <w:rPr>
          <w:rFonts w:ascii="Times New Roman" w:hAnsi="Times New Roman" w:cs="Times New Roman"/>
          <w:sz w:val="24"/>
          <w:szCs w:val="24"/>
        </w:rPr>
        <w:t xml:space="preserve"> = 1000;</w:t>
      </w:r>
    </w:p>
    <w:p w14:paraId="0BAF7DD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NumDec</w:t>
      </w:r>
      <w:proofErr w:type="spellEnd"/>
      <w:r w:rsidRPr="0043577F">
        <w:rPr>
          <w:rFonts w:ascii="Times New Roman" w:hAnsi="Times New Roman" w:cs="Times New Roman"/>
          <w:sz w:val="24"/>
          <w:szCs w:val="24"/>
        </w:rPr>
        <w:t xml:space="preserve"> = 3;</w:t>
      </w:r>
    </w:p>
    <w:p w14:paraId="667B4119"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GOF = Extended;</w:t>
      </w:r>
    </w:p>
    <w:p w14:paraId="217D4B6D" w14:textId="77777777" w:rsidR="001D2330" w:rsidRPr="0043577F" w:rsidRDefault="001D2330" w:rsidP="008762A6">
      <w:pPr>
        <w:spacing w:after="0" w:line="240" w:lineRule="auto"/>
        <w:rPr>
          <w:rFonts w:ascii="Times New Roman" w:hAnsi="Times New Roman" w:cs="Times New Roman"/>
          <w:sz w:val="24"/>
          <w:szCs w:val="24"/>
        </w:rPr>
      </w:pPr>
    </w:p>
    <w:p w14:paraId="5EC36B4A"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&lt;Groups&gt;</w:t>
      </w:r>
    </w:p>
    <w:p w14:paraId="09F7D5CB" w14:textId="77777777" w:rsidR="001D2330" w:rsidRPr="0043577F" w:rsidRDefault="001D2330" w:rsidP="008762A6">
      <w:pPr>
        <w:spacing w:after="0" w:line="240" w:lineRule="auto"/>
        <w:rPr>
          <w:rFonts w:ascii="Times New Roman" w:hAnsi="Times New Roman" w:cs="Times New Roman"/>
          <w:sz w:val="24"/>
          <w:szCs w:val="24"/>
        </w:rPr>
      </w:pPr>
    </w:p>
    <w:p w14:paraId="03D19368"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%G%</w:t>
      </w:r>
    </w:p>
    <w:p w14:paraId="1A10BB4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File= "DiDsim.csv";</w:t>
      </w:r>
    </w:p>
    <w:p w14:paraId="0EED32A4"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Missing = 9;</w:t>
      </w:r>
    </w:p>
    <w:p w14:paraId="3CBC789F"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Varnames</w:t>
      </w:r>
      <w:proofErr w:type="spellEnd"/>
      <w:r w:rsidRPr="0043577F">
        <w:rPr>
          <w:rFonts w:ascii="Times New Roman" w:hAnsi="Times New Roman" w:cs="Times New Roman"/>
          <w:sz w:val="24"/>
          <w:szCs w:val="24"/>
        </w:rPr>
        <w:t xml:space="preserve"> = Pre1-Pre5,Post1-Post5,id,Theta1-Theta7,Trt;</w:t>
      </w:r>
    </w:p>
    <w:p w14:paraId="256C4AB3"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Select = Pre1-Pre5,Post1-Post5;</w:t>
      </w:r>
    </w:p>
    <w:p w14:paraId="467A6DD3"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CaseID = </w:t>
      </w:r>
      <w:proofErr w:type="spellStart"/>
      <w:r w:rsidRPr="0043577F">
        <w:rPr>
          <w:rFonts w:ascii="Times New Roman" w:hAnsi="Times New Roman" w:cs="Times New Roman"/>
          <w:sz w:val="24"/>
          <w:szCs w:val="24"/>
        </w:rPr>
        <w:t>id,Trt</w:t>
      </w:r>
      <w:proofErr w:type="spellEnd"/>
      <w:r w:rsidRPr="0043577F">
        <w:rPr>
          <w:rFonts w:ascii="Times New Roman" w:hAnsi="Times New Roman" w:cs="Times New Roman"/>
          <w:sz w:val="24"/>
          <w:szCs w:val="24"/>
        </w:rPr>
        <w:t>;</w:t>
      </w:r>
    </w:p>
    <w:p w14:paraId="61D4055A"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//Cluster = School;</w:t>
      </w:r>
    </w:p>
    <w:p w14:paraId="1DDE3566" w14:textId="77777777" w:rsidR="001D2330" w:rsidRPr="0043577F" w:rsidRDefault="001D2330" w:rsidP="008762A6">
      <w:pPr>
        <w:spacing w:after="0" w:line="240" w:lineRule="auto"/>
        <w:rPr>
          <w:rFonts w:ascii="Times New Roman" w:hAnsi="Times New Roman" w:cs="Times New Roman"/>
          <w:sz w:val="24"/>
          <w:szCs w:val="24"/>
        </w:rPr>
      </w:pPr>
    </w:p>
    <w:p w14:paraId="70B34C83"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Covariates = </w:t>
      </w:r>
      <w:proofErr w:type="spellStart"/>
      <w:r w:rsidRPr="0043577F">
        <w:rPr>
          <w:rFonts w:ascii="Times New Roman" w:hAnsi="Times New Roman" w:cs="Times New Roman"/>
          <w:sz w:val="24"/>
          <w:szCs w:val="24"/>
        </w:rPr>
        <w:t>Trt</w:t>
      </w:r>
      <w:proofErr w:type="spellEnd"/>
      <w:r w:rsidRPr="0043577F">
        <w:rPr>
          <w:rFonts w:ascii="Times New Roman" w:hAnsi="Times New Roman" w:cs="Times New Roman"/>
          <w:sz w:val="24"/>
          <w:szCs w:val="24"/>
        </w:rPr>
        <w:t>;</w:t>
      </w:r>
    </w:p>
    <w:p w14:paraId="298B4237" w14:textId="77777777" w:rsidR="001D2330" w:rsidRPr="0043577F" w:rsidRDefault="001D2330" w:rsidP="008762A6">
      <w:pPr>
        <w:spacing w:after="0" w:line="240" w:lineRule="auto"/>
        <w:rPr>
          <w:rFonts w:ascii="Times New Roman" w:hAnsi="Times New Roman" w:cs="Times New Roman"/>
          <w:sz w:val="24"/>
          <w:szCs w:val="24"/>
        </w:rPr>
      </w:pPr>
    </w:p>
    <w:p w14:paraId="5E77FEF0"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Ncats</w:t>
      </w:r>
      <w:proofErr w:type="spellEnd"/>
      <w:r w:rsidRPr="0043577F">
        <w:rPr>
          <w:rFonts w:ascii="Times New Roman" w:hAnsi="Times New Roman" w:cs="Times New Roman"/>
          <w:sz w:val="24"/>
          <w:szCs w:val="24"/>
        </w:rPr>
        <w:t>( Pre1-Pre5,Post1-Post5 ) = 2;</w:t>
      </w:r>
    </w:p>
    <w:p w14:paraId="3C7C178D"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Model( Pre1-Pre5,Post1-Post5 ) = Graded(2);</w:t>
      </w:r>
    </w:p>
    <w:p w14:paraId="7FA0584E"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4568B19B"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Dimensions = 7;</w:t>
      </w:r>
    </w:p>
    <w:p w14:paraId="5C725828"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//Between = 2;</w:t>
      </w:r>
    </w:p>
    <w:p w14:paraId="29ACCFFF"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Primary = 2;</w:t>
      </w:r>
    </w:p>
    <w:p w14:paraId="65B43ED4" w14:textId="77777777" w:rsidR="001D2330" w:rsidRPr="0043577F" w:rsidRDefault="001D2330" w:rsidP="008762A6">
      <w:pPr>
        <w:spacing w:after="0" w:line="240" w:lineRule="auto"/>
        <w:rPr>
          <w:rFonts w:ascii="Times New Roman" w:hAnsi="Times New Roman" w:cs="Times New Roman"/>
          <w:sz w:val="24"/>
          <w:szCs w:val="24"/>
        </w:rPr>
      </w:pPr>
    </w:p>
    <w:p w14:paraId="4EDB3903"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&lt;Constraints&gt; </w:t>
      </w:r>
    </w:p>
    <w:p w14:paraId="4B26F471" w14:textId="77777777" w:rsidR="001D2330" w:rsidRPr="0043577F" w:rsidRDefault="001D2330" w:rsidP="008762A6">
      <w:pPr>
        <w:spacing w:after="0" w:line="240" w:lineRule="auto"/>
        <w:rPr>
          <w:rFonts w:ascii="Times New Roman" w:hAnsi="Times New Roman" w:cs="Times New Roman"/>
          <w:sz w:val="24"/>
          <w:szCs w:val="24"/>
        </w:rPr>
      </w:pPr>
    </w:p>
    <w:p w14:paraId="307C706A"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Slope constraints</w:t>
      </w:r>
    </w:p>
    <w:p w14:paraId="30F1526C"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Fix (Pre1-Pre5,Post1-Post5),Slope;</w:t>
      </w:r>
    </w:p>
    <w:p w14:paraId="34F3D0C0" w14:textId="77777777" w:rsidR="001D2330" w:rsidRPr="0043577F" w:rsidRDefault="001D2330" w:rsidP="008762A6">
      <w:pPr>
        <w:spacing w:after="0" w:line="240" w:lineRule="auto"/>
        <w:rPr>
          <w:rFonts w:ascii="Times New Roman" w:hAnsi="Times New Roman" w:cs="Times New Roman"/>
          <w:sz w:val="24"/>
          <w:szCs w:val="24"/>
        </w:rPr>
      </w:pPr>
    </w:p>
    <w:p w14:paraId="089C359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(Pre1-Pre5,post1-post5),Slope(1);</w:t>
      </w:r>
    </w:p>
    <w:p w14:paraId="6BC07B2E"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(Post1-Post5),Slope(2);</w:t>
      </w:r>
    </w:p>
    <w:p w14:paraId="52427CAF" w14:textId="77777777" w:rsidR="001D2330" w:rsidRPr="0043577F" w:rsidRDefault="001D2330" w:rsidP="008762A6">
      <w:pPr>
        <w:spacing w:after="0" w:line="240" w:lineRule="auto"/>
        <w:rPr>
          <w:rFonts w:ascii="Times New Roman" w:hAnsi="Times New Roman" w:cs="Times New Roman"/>
          <w:sz w:val="24"/>
          <w:szCs w:val="24"/>
        </w:rPr>
      </w:pPr>
    </w:p>
    <w:p w14:paraId="5BB631D8"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G,(Pre1-Pre5),  Slope(1): G,(Post1-Post5),  Slope(1) : G,(Post1-Post5),  Slope(2) ;</w:t>
      </w:r>
    </w:p>
    <w:p w14:paraId="77A3175D" w14:textId="77777777" w:rsidR="001D2330" w:rsidRPr="0043577F" w:rsidRDefault="001D2330" w:rsidP="008762A6">
      <w:pPr>
        <w:spacing w:after="0" w:line="240" w:lineRule="auto"/>
        <w:rPr>
          <w:rFonts w:ascii="Times New Roman" w:hAnsi="Times New Roman" w:cs="Times New Roman"/>
          <w:sz w:val="24"/>
          <w:szCs w:val="24"/>
        </w:rPr>
      </w:pPr>
    </w:p>
    <w:p w14:paraId="46C43A34"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Residual factor constraints</w:t>
      </w:r>
    </w:p>
    <w:p w14:paraId="70F9BAA0"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(Pre1,Post1), Slope(3);</w:t>
      </w:r>
    </w:p>
    <w:p w14:paraId="37796EE2"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(Pre2,Post2), Slope(4);</w:t>
      </w:r>
    </w:p>
    <w:p w14:paraId="489F972A"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(Pre3,Post3), Slope(5);</w:t>
      </w:r>
    </w:p>
    <w:p w14:paraId="2D76EF8A"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(Pre4,Post4), Slope(6);</w:t>
      </w:r>
    </w:p>
    <w:p w14:paraId="46D04D5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(Pre5,Post5), Slope(7);</w:t>
      </w:r>
    </w:p>
    <w:p w14:paraId="4033ABAB" w14:textId="77777777" w:rsidR="001D2330" w:rsidRPr="0043577F" w:rsidRDefault="001D2330" w:rsidP="008762A6">
      <w:pPr>
        <w:spacing w:after="0" w:line="240" w:lineRule="auto"/>
        <w:rPr>
          <w:rFonts w:ascii="Times New Roman" w:hAnsi="Times New Roman" w:cs="Times New Roman"/>
          <w:sz w:val="24"/>
          <w:szCs w:val="24"/>
        </w:rPr>
      </w:pPr>
    </w:p>
    <w:p w14:paraId="194D8748"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(Pre1), Slope(3): G, (Post1), Slope(3);</w:t>
      </w:r>
    </w:p>
    <w:p w14:paraId="4E4B858F"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(Pre2), Slope(4): G, (Post2), Slope(4);</w:t>
      </w:r>
    </w:p>
    <w:p w14:paraId="424FA5D3"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(Pre3), Slope(5): G, (Post3), Slope(5);</w:t>
      </w:r>
    </w:p>
    <w:p w14:paraId="0499788E"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(Pre4), Slope(6): G, (Post4), Slope(6);</w:t>
      </w:r>
    </w:p>
    <w:p w14:paraId="0EB29E74"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(Pre5), Slope(7): G, (Post5), Slope(7);</w:t>
      </w:r>
    </w:p>
    <w:p w14:paraId="75758AD3" w14:textId="77777777" w:rsidR="001D2330" w:rsidRPr="0043577F" w:rsidRDefault="001D2330" w:rsidP="008762A6">
      <w:pPr>
        <w:spacing w:after="0" w:line="240" w:lineRule="auto"/>
        <w:rPr>
          <w:rFonts w:ascii="Times New Roman" w:hAnsi="Times New Roman" w:cs="Times New Roman"/>
          <w:sz w:val="24"/>
          <w:szCs w:val="24"/>
        </w:rPr>
      </w:pPr>
    </w:p>
    <w:p w14:paraId="395BB3D1"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Intercept constraints</w:t>
      </w:r>
    </w:p>
    <w:p w14:paraId="0E0E39D0"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G,(Pre1-Pre5),Intercept: G,(Post1-Post5),Intercept;  </w:t>
      </w:r>
    </w:p>
    <w:p w14:paraId="52CC8EB8"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0C8BFE7E"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 Free school posttest latent mean</w:t>
      </w:r>
    </w:p>
    <w:p w14:paraId="71AECC7C"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Mean(2);</w:t>
      </w:r>
    </w:p>
    <w:p w14:paraId="59E7B166" w14:textId="77777777" w:rsidR="001D2330" w:rsidRPr="0043577F" w:rsidRDefault="001D2330" w:rsidP="008762A6">
      <w:pPr>
        <w:spacing w:after="0" w:line="240" w:lineRule="auto"/>
        <w:rPr>
          <w:rFonts w:ascii="Times New Roman" w:hAnsi="Times New Roman" w:cs="Times New Roman"/>
          <w:sz w:val="24"/>
          <w:szCs w:val="24"/>
        </w:rPr>
      </w:pPr>
    </w:p>
    <w:p w14:paraId="288D75BD"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between-level var and pretest and posttest </w:t>
      </w:r>
      <w:proofErr w:type="spellStart"/>
      <w:r w:rsidRPr="0043577F">
        <w:rPr>
          <w:rFonts w:ascii="Times New Roman" w:hAnsi="Times New Roman" w:cs="Times New Roman"/>
          <w:sz w:val="24"/>
          <w:szCs w:val="24"/>
        </w:rPr>
        <w:t>cov</w:t>
      </w:r>
      <w:proofErr w:type="spellEnd"/>
    </w:p>
    <w:p w14:paraId="55EAABC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Cov(1,1); // School pre var</w:t>
      </w:r>
    </w:p>
    <w:p w14:paraId="26CCBC26"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Cov(2,2); // School post dev var</w:t>
      </w:r>
    </w:p>
    <w:p w14:paraId="175AC2E4"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Cov(1,2); // Cov(pre, post)</w:t>
      </w:r>
    </w:p>
    <w:p w14:paraId="0FF36A71"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Cov(3,4); // Cov(pre, post student)</w:t>
      </w:r>
    </w:p>
    <w:p w14:paraId="08471AB7" w14:textId="77777777" w:rsidR="001D2330" w:rsidRPr="0043577F" w:rsidRDefault="001D2330" w:rsidP="008762A6">
      <w:pPr>
        <w:spacing w:after="0" w:line="240" w:lineRule="auto"/>
        <w:rPr>
          <w:rFonts w:ascii="Times New Roman" w:hAnsi="Times New Roman" w:cs="Times New Roman"/>
          <w:sz w:val="24"/>
          <w:szCs w:val="24"/>
        </w:rPr>
      </w:pPr>
    </w:p>
    <w:p w14:paraId="2AD891A8"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latent regression parameters</w:t>
      </w:r>
    </w:p>
    <w:p w14:paraId="5158B631" w14:textId="77777777" w:rsidR="001D2330"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Beta(1,1); // Student pre on T</w:t>
      </w:r>
    </w:p>
    <w:p w14:paraId="356A82D6" w14:textId="1A2D3C94" w:rsidR="00374832" w:rsidRPr="0043577F" w:rsidRDefault="001D2330"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Beta(2,1); // Student post on T</w:t>
      </w:r>
    </w:p>
    <w:p w14:paraId="5479AD3E" w14:textId="5AF7F532" w:rsidR="001D2330" w:rsidRPr="0043577F" w:rsidRDefault="001D2330" w:rsidP="008762A6">
      <w:pPr>
        <w:spacing w:after="0" w:line="240" w:lineRule="auto"/>
        <w:rPr>
          <w:rFonts w:ascii="Times New Roman" w:hAnsi="Times New Roman" w:cs="Times New Roman"/>
          <w:b/>
          <w:bCs/>
          <w:sz w:val="24"/>
          <w:szCs w:val="24"/>
        </w:rPr>
      </w:pPr>
    </w:p>
    <w:p w14:paraId="7586588D" w14:textId="1948E42F" w:rsidR="001D2330" w:rsidRDefault="001326FA" w:rsidP="008762A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Longitudinal</w:t>
      </w:r>
      <w:r w:rsidR="00CC116B" w:rsidRPr="0043577F">
        <w:rPr>
          <w:rFonts w:ascii="Times New Roman" w:hAnsi="Times New Roman" w:cs="Times New Roman"/>
          <w:b/>
          <w:bCs/>
          <w:sz w:val="24"/>
          <w:szCs w:val="24"/>
        </w:rPr>
        <w:t xml:space="preserve"> Multigroup Model</w:t>
      </w:r>
      <w:r w:rsidR="0058784A">
        <w:rPr>
          <w:rFonts w:ascii="Times New Roman" w:hAnsi="Times New Roman" w:cs="Times New Roman"/>
          <w:b/>
          <w:bCs/>
          <w:sz w:val="24"/>
          <w:szCs w:val="24"/>
        </w:rPr>
        <w:t xml:space="preserve"> (LMIRT-MG)</w:t>
      </w:r>
    </w:p>
    <w:p w14:paraId="04261A4F" w14:textId="77777777" w:rsidR="001326FA" w:rsidRPr="0043577F" w:rsidRDefault="001326FA" w:rsidP="008762A6">
      <w:pPr>
        <w:spacing w:after="0" w:line="240" w:lineRule="auto"/>
        <w:rPr>
          <w:rFonts w:ascii="Times New Roman" w:hAnsi="Times New Roman" w:cs="Times New Roman"/>
          <w:b/>
          <w:bCs/>
          <w:sz w:val="24"/>
          <w:szCs w:val="24"/>
        </w:rPr>
      </w:pPr>
    </w:p>
    <w:p w14:paraId="17D79080"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&lt;Options&gt;</w:t>
      </w:r>
    </w:p>
    <w:p w14:paraId="43CF3D1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 = Calibration;</w:t>
      </w:r>
    </w:p>
    <w:p w14:paraId="0066825B"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SaveSco</w:t>
      </w:r>
      <w:proofErr w:type="spellEnd"/>
      <w:r w:rsidRPr="0043577F">
        <w:rPr>
          <w:rFonts w:ascii="Times New Roman" w:hAnsi="Times New Roman" w:cs="Times New Roman"/>
          <w:sz w:val="24"/>
          <w:szCs w:val="24"/>
        </w:rPr>
        <w:t xml:space="preserve"> = Yes;</w:t>
      </w:r>
    </w:p>
    <w:p w14:paraId="77A393F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Score = EAP;</w:t>
      </w:r>
    </w:p>
    <w:p w14:paraId="5970E37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FactorLoadings</w:t>
      </w:r>
      <w:proofErr w:type="spellEnd"/>
      <w:r w:rsidRPr="0043577F">
        <w:rPr>
          <w:rFonts w:ascii="Times New Roman" w:hAnsi="Times New Roman" w:cs="Times New Roman"/>
          <w:sz w:val="24"/>
          <w:szCs w:val="24"/>
        </w:rPr>
        <w:t xml:space="preserve"> = Yes;</w:t>
      </w:r>
    </w:p>
    <w:p w14:paraId="5AD442C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SavePRM</w:t>
      </w:r>
      <w:proofErr w:type="spellEnd"/>
      <w:r w:rsidRPr="0043577F">
        <w:rPr>
          <w:rFonts w:ascii="Times New Roman" w:hAnsi="Times New Roman" w:cs="Times New Roman"/>
          <w:sz w:val="24"/>
          <w:szCs w:val="24"/>
        </w:rPr>
        <w:t xml:space="preserve"> = Yes;</w:t>
      </w:r>
    </w:p>
    <w:p w14:paraId="1C1366C6" w14:textId="77777777" w:rsidR="00CC116B" w:rsidRPr="0043577F" w:rsidRDefault="00CC116B" w:rsidP="008762A6">
      <w:pPr>
        <w:spacing w:after="0" w:line="240" w:lineRule="auto"/>
        <w:rPr>
          <w:rFonts w:ascii="Times New Roman" w:hAnsi="Times New Roman" w:cs="Times New Roman"/>
          <w:sz w:val="24"/>
          <w:szCs w:val="24"/>
        </w:rPr>
      </w:pPr>
    </w:p>
    <w:p w14:paraId="2F5A8B8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Algorithm = MHRM;</w:t>
      </w:r>
    </w:p>
    <w:p w14:paraId="3FA78C7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Processors = 8;</w:t>
      </w:r>
    </w:p>
    <w:p w14:paraId="19C48394"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ProposalStd</w:t>
      </w:r>
      <w:proofErr w:type="spellEnd"/>
      <w:r w:rsidRPr="0043577F">
        <w:rPr>
          <w:rFonts w:ascii="Times New Roman" w:hAnsi="Times New Roman" w:cs="Times New Roman"/>
          <w:sz w:val="24"/>
          <w:szCs w:val="24"/>
        </w:rPr>
        <w:t xml:space="preserve"> = 0.198;</w:t>
      </w:r>
    </w:p>
    <w:p w14:paraId="22F89025"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ProposalStd2 = 0.3;</w:t>
      </w:r>
    </w:p>
    <w:p w14:paraId="34BEAAF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Stage1 = 2000;</w:t>
      </w:r>
    </w:p>
    <w:p w14:paraId="11B0AEA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Stage2 = 1000;</w:t>
      </w:r>
    </w:p>
    <w:p w14:paraId="4229F57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MCsize</w:t>
      </w:r>
      <w:proofErr w:type="spellEnd"/>
      <w:r w:rsidRPr="0043577F">
        <w:rPr>
          <w:rFonts w:ascii="Times New Roman" w:hAnsi="Times New Roman" w:cs="Times New Roman"/>
          <w:sz w:val="24"/>
          <w:szCs w:val="24"/>
        </w:rPr>
        <w:t xml:space="preserve"> = 1000;</w:t>
      </w:r>
    </w:p>
    <w:p w14:paraId="5EBBCA0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NumDec</w:t>
      </w:r>
      <w:proofErr w:type="spellEnd"/>
      <w:r w:rsidRPr="0043577F">
        <w:rPr>
          <w:rFonts w:ascii="Times New Roman" w:hAnsi="Times New Roman" w:cs="Times New Roman"/>
          <w:sz w:val="24"/>
          <w:szCs w:val="24"/>
        </w:rPr>
        <w:t xml:space="preserve"> = 3;</w:t>
      </w:r>
    </w:p>
    <w:p w14:paraId="65422D8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GOF = Extended;</w:t>
      </w:r>
    </w:p>
    <w:p w14:paraId="36DA9793" w14:textId="77777777" w:rsidR="00CC116B" w:rsidRPr="0043577F" w:rsidRDefault="00CC116B" w:rsidP="008762A6">
      <w:pPr>
        <w:spacing w:after="0" w:line="240" w:lineRule="auto"/>
        <w:rPr>
          <w:rFonts w:ascii="Times New Roman" w:hAnsi="Times New Roman" w:cs="Times New Roman"/>
          <w:sz w:val="24"/>
          <w:szCs w:val="24"/>
        </w:rPr>
      </w:pPr>
    </w:p>
    <w:p w14:paraId="7AF5A6F5"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&lt;Groups&gt;</w:t>
      </w:r>
    </w:p>
    <w:p w14:paraId="3D130CED" w14:textId="77777777" w:rsidR="00CC116B" w:rsidRPr="0043577F" w:rsidRDefault="00CC116B" w:rsidP="008762A6">
      <w:pPr>
        <w:spacing w:after="0" w:line="240" w:lineRule="auto"/>
        <w:rPr>
          <w:rFonts w:ascii="Times New Roman" w:hAnsi="Times New Roman" w:cs="Times New Roman"/>
          <w:sz w:val="24"/>
          <w:szCs w:val="24"/>
        </w:rPr>
      </w:pPr>
    </w:p>
    <w:p w14:paraId="1EE3A6C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%G1%</w:t>
      </w:r>
    </w:p>
    <w:p w14:paraId="1E811EF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File="DiDsimG1.csv";</w:t>
      </w:r>
    </w:p>
    <w:p w14:paraId="5A8DD64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Missing = 9;</w:t>
      </w:r>
    </w:p>
    <w:p w14:paraId="0E63296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Varnames</w:t>
      </w:r>
      <w:proofErr w:type="spellEnd"/>
      <w:r w:rsidRPr="0043577F">
        <w:rPr>
          <w:rFonts w:ascii="Times New Roman" w:hAnsi="Times New Roman" w:cs="Times New Roman"/>
          <w:sz w:val="24"/>
          <w:szCs w:val="24"/>
        </w:rPr>
        <w:t xml:space="preserve"> = Pre1-Pre5,Post1-Post5,id,Theta1-Theta7;</w:t>
      </w:r>
    </w:p>
    <w:p w14:paraId="0D374D2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Select = Pre1-Pre5,Post1-Post5;</w:t>
      </w:r>
    </w:p>
    <w:p w14:paraId="1D987025"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CaseID = id;</w:t>
      </w:r>
    </w:p>
    <w:p w14:paraId="7C130924"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//Cluster = School;</w:t>
      </w:r>
    </w:p>
    <w:p w14:paraId="015291C8" w14:textId="77777777" w:rsidR="00CC116B" w:rsidRPr="0043577F" w:rsidRDefault="00CC116B" w:rsidP="008762A6">
      <w:pPr>
        <w:spacing w:after="0" w:line="240" w:lineRule="auto"/>
        <w:rPr>
          <w:rFonts w:ascii="Times New Roman" w:hAnsi="Times New Roman" w:cs="Times New Roman"/>
          <w:sz w:val="24"/>
          <w:szCs w:val="24"/>
        </w:rPr>
      </w:pPr>
    </w:p>
    <w:p w14:paraId="57AF681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Ncats</w:t>
      </w:r>
      <w:proofErr w:type="spellEnd"/>
      <w:r w:rsidRPr="0043577F">
        <w:rPr>
          <w:rFonts w:ascii="Times New Roman" w:hAnsi="Times New Roman" w:cs="Times New Roman"/>
          <w:sz w:val="24"/>
          <w:szCs w:val="24"/>
        </w:rPr>
        <w:t>( Pre1-Pre5,Post1-Post5 ) = 2;</w:t>
      </w:r>
    </w:p>
    <w:p w14:paraId="7F3A252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Model( Pre1-Pre5,Post1-Post5 ) = Graded(2);</w:t>
      </w:r>
    </w:p>
    <w:p w14:paraId="74B0682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2E98FE2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Dimensions = 7;</w:t>
      </w:r>
    </w:p>
    <w:p w14:paraId="3E5C0C5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//Between = 2;</w:t>
      </w:r>
    </w:p>
    <w:p w14:paraId="6C52597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Primary = 2;</w:t>
      </w:r>
    </w:p>
    <w:p w14:paraId="2E3E3D3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24BF0F85"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%G2%</w:t>
      </w:r>
    </w:p>
    <w:p w14:paraId="50C31F0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File="DiDsimG2.csv";</w:t>
      </w:r>
    </w:p>
    <w:p w14:paraId="688B4FB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Missing = 9;</w:t>
      </w:r>
    </w:p>
    <w:p w14:paraId="437D6A4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Varnames</w:t>
      </w:r>
      <w:proofErr w:type="spellEnd"/>
      <w:r w:rsidRPr="0043577F">
        <w:rPr>
          <w:rFonts w:ascii="Times New Roman" w:hAnsi="Times New Roman" w:cs="Times New Roman"/>
          <w:sz w:val="24"/>
          <w:szCs w:val="24"/>
        </w:rPr>
        <w:t xml:space="preserve"> = Pre1-Pre5,Post1-Post5,id,Theta1-Theta7;</w:t>
      </w:r>
    </w:p>
    <w:p w14:paraId="3D63275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Select = Pre1-Pre5,Post1-Post5;</w:t>
      </w:r>
    </w:p>
    <w:p w14:paraId="1FE936F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CaseID = id;</w:t>
      </w:r>
    </w:p>
    <w:p w14:paraId="50EF171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//Cluster = School;</w:t>
      </w:r>
    </w:p>
    <w:p w14:paraId="7F56D53A" w14:textId="77777777" w:rsidR="00CC116B" w:rsidRPr="0043577F" w:rsidRDefault="00CC116B" w:rsidP="008762A6">
      <w:pPr>
        <w:spacing w:after="0" w:line="240" w:lineRule="auto"/>
        <w:rPr>
          <w:rFonts w:ascii="Times New Roman" w:hAnsi="Times New Roman" w:cs="Times New Roman"/>
          <w:sz w:val="24"/>
          <w:szCs w:val="24"/>
        </w:rPr>
      </w:pPr>
    </w:p>
    <w:p w14:paraId="413F118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Ncats</w:t>
      </w:r>
      <w:proofErr w:type="spellEnd"/>
      <w:r w:rsidRPr="0043577F">
        <w:rPr>
          <w:rFonts w:ascii="Times New Roman" w:hAnsi="Times New Roman" w:cs="Times New Roman"/>
          <w:sz w:val="24"/>
          <w:szCs w:val="24"/>
        </w:rPr>
        <w:t>( Pre1-Pre5,Post1-Post5 ) = 2;</w:t>
      </w:r>
    </w:p>
    <w:p w14:paraId="2B901A7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Model( Pre1-Pre5,Post1-Post5 ) = Graded(2);</w:t>
      </w:r>
    </w:p>
    <w:p w14:paraId="525450C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07AC8ED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Dimensions = 7;</w:t>
      </w:r>
    </w:p>
    <w:p w14:paraId="01F04A5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//Between = 2;</w:t>
      </w:r>
    </w:p>
    <w:p w14:paraId="7A61821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Primary = 2;</w:t>
      </w:r>
    </w:p>
    <w:p w14:paraId="09C97273" w14:textId="77777777" w:rsidR="00CC116B" w:rsidRPr="0043577F" w:rsidRDefault="00CC116B" w:rsidP="008762A6">
      <w:pPr>
        <w:spacing w:after="0" w:line="240" w:lineRule="auto"/>
        <w:rPr>
          <w:rFonts w:ascii="Times New Roman" w:hAnsi="Times New Roman" w:cs="Times New Roman"/>
          <w:sz w:val="24"/>
          <w:szCs w:val="24"/>
        </w:rPr>
      </w:pPr>
    </w:p>
    <w:p w14:paraId="10385D2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&lt;Constraints&gt; </w:t>
      </w:r>
    </w:p>
    <w:p w14:paraId="5D5A5D8F" w14:textId="77777777" w:rsidR="00CC116B" w:rsidRPr="0043577F" w:rsidRDefault="00CC116B" w:rsidP="008762A6">
      <w:pPr>
        <w:spacing w:after="0" w:line="240" w:lineRule="auto"/>
        <w:rPr>
          <w:rFonts w:ascii="Times New Roman" w:hAnsi="Times New Roman" w:cs="Times New Roman"/>
          <w:sz w:val="24"/>
          <w:szCs w:val="24"/>
        </w:rPr>
      </w:pPr>
    </w:p>
    <w:p w14:paraId="6EC4203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Slope constraints</w:t>
      </w:r>
    </w:p>
    <w:p w14:paraId="75150C6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Fix G1, (Pre1-Pre5,Post1-Post5),Slope:G2, (Pre1-Pre5,Post1-Post5),Slope;</w:t>
      </w:r>
    </w:p>
    <w:p w14:paraId="438A12F4" w14:textId="77777777" w:rsidR="00CC116B" w:rsidRPr="0043577F" w:rsidRDefault="00CC116B" w:rsidP="008762A6">
      <w:pPr>
        <w:spacing w:after="0" w:line="240" w:lineRule="auto"/>
        <w:rPr>
          <w:rFonts w:ascii="Times New Roman" w:hAnsi="Times New Roman" w:cs="Times New Roman"/>
          <w:sz w:val="24"/>
          <w:szCs w:val="24"/>
        </w:rPr>
      </w:pPr>
    </w:p>
    <w:p w14:paraId="2305E964"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(Pre1-Pre5,post1-post5),Slope(1):G2, (Pre1-Pre5,post1-post5),Slope(1);</w:t>
      </w:r>
    </w:p>
    <w:p w14:paraId="34D7777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(Post1-Post5),Slope(2):G2, (Post1-Post5),Slope(2);</w:t>
      </w:r>
    </w:p>
    <w:p w14:paraId="491018A1" w14:textId="77777777" w:rsidR="00CC116B" w:rsidRPr="0043577F" w:rsidRDefault="00CC116B" w:rsidP="008762A6">
      <w:pPr>
        <w:spacing w:after="0" w:line="240" w:lineRule="auto"/>
        <w:rPr>
          <w:rFonts w:ascii="Times New Roman" w:hAnsi="Times New Roman" w:cs="Times New Roman"/>
          <w:sz w:val="24"/>
          <w:szCs w:val="24"/>
        </w:rPr>
      </w:pPr>
    </w:p>
    <w:p w14:paraId="098DBBF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G1,(Pre1-Pre5),  Slope(1): G1,(Post1-Post5),  Slope(1) : G1,(Post1-Post5),  Slope(2) :</w:t>
      </w:r>
    </w:p>
    <w:p w14:paraId="1D71E18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G2,(Pre1-Pre5),  Slope(1): G2,(Post1-Post5),  Slope(1) : G2,(Post1-Post5),  Slope(2) ;</w:t>
      </w:r>
    </w:p>
    <w:p w14:paraId="34E4F0B9" w14:textId="77777777" w:rsidR="00CC116B" w:rsidRPr="0043577F" w:rsidRDefault="00CC116B" w:rsidP="008762A6">
      <w:pPr>
        <w:spacing w:after="0" w:line="240" w:lineRule="auto"/>
        <w:rPr>
          <w:rFonts w:ascii="Times New Roman" w:hAnsi="Times New Roman" w:cs="Times New Roman"/>
          <w:sz w:val="24"/>
          <w:szCs w:val="24"/>
        </w:rPr>
      </w:pPr>
    </w:p>
    <w:p w14:paraId="4DF3C16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Residual factor constraints</w:t>
      </w:r>
    </w:p>
    <w:p w14:paraId="1B4F37E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(Pre1,Post1), Slope(3):G2, (Pre1,Post1), Slope(3);</w:t>
      </w:r>
    </w:p>
    <w:p w14:paraId="491F73B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(Pre2,Post2), Slope(4):G2, (Pre2,Post2), Slope(4);</w:t>
      </w:r>
    </w:p>
    <w:p w14:paraId="56A6865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(Pre3,Post3), Slope(5):G2, (Pre3,Post3), Slope(5);</w:t>
      </w:r>
    </w:p>
    <w:p w14:paraId="4D7DDD60"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(Pre4,Post4), Slope(6):G2, (Pre4,Post4), Slope(6);</w:t>
      </w:r>
    </w:p>
    <w:p w14:paraId="70A2972B"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(Pre5,Post5), Slope(7):G2, (Pre5,Post5), Slope(7);</w:t>
      </w:r>
    </w:p>
    <w:p w14:paraId="288E5105" w14:textId="77777777" w:rsidR="00CC116B" w:rsidRPr="0043577F" w:rsidRDefault="00CC116B" w:rsidP="008762A6">
      <w:pPr>
        <w:spacing w:after="0" w:line="240" w:lineRule="auto"/>
        <w:rPr>
          <w:rFonts w:ascii="Times New Roman" w:hAnsi="Times New Roman" w:cs="Times New Roman"/>
          <w:sz w:val="24"/>
          <w:szCs w:val="24"/>
        </w:rPr>
      </w:pPr>
    </w:p>
    <w:p w14:paraId="76C7052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 (Pre1), Slope(3): G1, (Post1), Slope(3): G2, (Pre1), Slope(3): G2, (Post1), Slope(3);</w:t>
      </w:r>
    </w:p>
    <w:p w14:paraId="4C1DAF4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 (Pre2), Slope(4): G1, (Post2), Slope(4): G2, (Pre2), Slope(4): G2, (Post2), Slope(4);</w:t>
      </w:r>
    </w:p>
    <w:p w14:paraId="29DA891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 (Pre3), Slope(5): G1, (Post3), Slope(5): G2, (Pre3), Slope(5): G2, (Post3), Slope(5);</w:t>
      </w:r>
    </w:p>
    <w:p w14:paraId="3FCB189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 (Pre4), Slope(6): G1, (Post4), Slope(6): G2, (Pre4), Slope(6): G2, (Post4), Slope(6);</w:t>
      </w:r>
    </w:p>
    <w:p w14:paraId="6D7A564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 (Pre5), Slope(7): G1, (Post5), Slope(7): G2, (Pre5), Slope(7): G2, (Post5), Slope(7);</w:t>
      </w:r>
    </w:p>
    <w:p w14:paraId="094BE4D1" w14:textId="77777777" w:rsidR="00CC116B" w:rsidRPr="0043577F" w:rsidRDefault="00CC116B" w:rsidP="008762A6">
      <w:pPr>
        <w:spacing w:after="0" w:line="240" w:lineRule="auto"/>
        <w:rPr>
          <w:rFonts w:ascii="Times New Roman" w:hAnsi="Times New Roman" w:cs="Times New Roman"/>
          <w:sz w:val="24"/>
          <w:szCs w:val="24"/>
        </w:rPr>
      </w:pPr>
    </w:p>
    <w:p w14:paraId="3F95DA4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Intercept constraints</w:t>
      </w:r>
    </w:p>
    <w:p w14:paraId="72E4948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G1,(Pre1-Pre5),Intercept: G1,(Post1-Post5),Intercept:G2,(Pre1-Pre5),Intercept: G2,(Post1-Post5),Intercept;  </w:t>
      </w:r>
    </w:p>
    <w:p w14:paraId="4623406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516BB51F"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school posttest latent mean</w:t>
      </w:r>
    </w:p>
    <w:p w14:paraId="2C10351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Mean (2);</w:t>
      </w:r>
    </w:p>
    <w:p w14:paraId="04D16A2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Free G2, Mean (2);</w:t>
      </w:r>
    </w:p>
    <w:p w14:paraId="70E1455C" w14:textId="77777777" w:rsidR="00CC116B" w:rsidRPr="0043577F" w:rsidRDefault="00CC116B" w:rsidP="008762A6">
      <w:pPr>
        <w:spacing w:after="0" w:line="240" w:lineRule="auto"/>
        <w:rPr>
          <w:rFonts w:ascii="Times New Roman" w:hAnsi="Times New Roman" w:cs="Times New Roman"/>
          <w:sz w:val="24"/>
          <w:szCs w:val="24"/>
        </w:rPr>
      </w:pPr>
    </w:p>
    <w:p w14:paraId="0D2EBE4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between-level var and pretest and posttest </w:t>
      </w:r>
      <w:proofErr w:type="spellStart"/>
      <w:r w:rsidRPr="0043577F">
        <w:rPr>
          <w:rFonts w:ascii="Times New Roman" w:hAnsi="Times New Roman" w:cs="Times New Roman"/>
          <w:sz w:val="24"/>
          <w:szCs w:val="24"/>
        </w:rPr>
        <w:t>cov</w:t>
      </w:r>
      <w:proofErr w:type="spellEnd"/>
    </w:p>
    <w:p w14:paraId="55476EC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Cov(1,1); // School pre var</w:t>
      </w:r>
    </w:p>
    <w:p w14:paraId="3070D9B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Cov(2,2); // School post dev var</w:t>
      </w:r>
    </w:p>
    <w:p w14:paraId="745C7DF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G1, Cov(1,2); // Cov(pre, post)</w:t>
      </w:r>
    </w:p>
    <w:p w14:paraId="1B597A0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G2, Cov(2,2); // School post dev var</w:t>
      </w:r>
    </w:p>
    <w:p w14:paraId="26F59A24" w14:textId="7142505E"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G2, Cov(1,2); // Cov(pre, post)</w:t>
      </w:r>
    </w:p>
    <w:p w14:paraId="18121E43" w14:textId="4DED6D9B" w:rsidR="00CC116B" w:rsidRDefault="00CC116B" w:rsidP="008762A6">
      <w:pPr>
        <w:spacing w:after="0" w:line="240" w:lineRule="auto"/>
        <w:rPr>
          <w:rFonts w:ascii="Times New Roman" w:hAnsi="Times New Roman" w:cs="Times New Roman"/>
          <w:sz w:val="24"/>
          <w:szCs w:val="24"/>
        </w:rPr>
      </w:pPr>
    </w:p>
    <w:p w14:paraId="2892B35E" w14:textId="77777777" w:rsidR="004F5B35" w:rsidRPr="0043577F" w:rsidRDefault="004F5B35" w:rsidP="008762A6">
      <w:pPr>
        <w:spacing w:after="0" w:line="240" w:lineRule="auto"/>
        <w:rPr>
          <w:rFonts w:ascii="Times New Roman" w:hAnsi="Times New Roman" w:cs="Times New Roman"/>
          <w:sz w:val="24"/>
          <w:szCs w:val="24"/>
        </w:rPr>
      </w:pPr>
    </w:p>
    <w:p w14:paraId="7BD94F37" w14:textId="44CC09F6" w:rsidR="00CC116B" w:rsidRDefault="00CC116B" w:rsidP="008762A6">
      <w:pPr>
        <w:spacing w:after="0" w:line="240" w:lineRule="auto"/>
        <w:rPr>
          <w:rFonts w:ascii="Times New Roman" w:hAnsi="Times New Roman" w:cs="Times New Roman"/>
          <w:b/>
          <w:bCs/>
          <w:sz w:val="24"/>
          <w:szCs w:val="24"/>
        </w:rPr>
      </w:pPr>
      <w:r w:rsidRPr="0043577F">
        <w:rPr>
          <w:rFonts w:ascii="Times New Roman" w:hAnsi="Times New Roman" w:cs="Times New Roman"/>
          <w:b/>
          <w:bCs/>
          <w:sz w:val="24"/>
          <w:szCs w:val="24"/>
        </w:rPr>
        <w:t>MTT-LR Measurement Model</w:t>
      </w:r>
    </w:p>
    <w:p w14:paraId="62A70439" w14:textId="77777777" w:rsidR="001326FA" w:rsidRPr="0043577F" w:rsidRDefault="001326FA" w:rsidP="008762A6">
      <w:pPr>
        <w:spacing w:after="0" w:line="240" w:lineRule="auto"/>
        <w:rPr>
          <w:rFonts w:ascii="Times New Roman" w:hAnsi="Times New Roman" w:cs="Times New Roman"/>
          <w:b/>
          <w:bCs/>
          <w:sz w:val="24"/>
          <w:szCs w:val="24"/>
        </w:rPr>
      </w:pPr>
    </w:p>
    <w:p w14:paraId="5234529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&lt;Options&gt;</w:t>
      </w:r>
    </w:p>
    <w:p w14:paraId="3C5064F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 = Calibration;</w:t>
      </w:r>
    </w:p>
    <w:p w14:paraId="733DF480"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SaveSco</w:t>
      </w:r>
      <w:proofErr w:type="spellEnd"/>
      <w:r w:rsidRPr="0043577F">
        <w:rPr>
          <w:rFonts w:ascii="Times New Roman" w:hAnsi="Times New Roman" w:cs="Times New Roman"/>
          <w:sz w:val="24"/>
          <w:szCs w:val="24"/>
        </w:rPr>
        <w:t xml:space="preserve"> = Yes;</w:t>
      </w:r>
    </w:p>
    <w:p w14:paraId="2AD9C91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Score = EAP;</w:t>
      </w:r>
    </w:p>
    <w:p w14:paraId="000525B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FactorLoadings</w:t>
      </w:r>
      <w:proofErr w:type="spellEnd"/>
      <w:r w:rsidRPr="0043577F">
        <w:rPr>
          <w:rFonts w:ascii="Times New Roman" w:hAnsi="Times New Roman" w:cs="Times New Roman"/>
          <w:sz w:val="24"/>
          <w:szCs w:val="24"/>
        </w:rPr>
        <w:t xml:space="preserve"> = Yes;</w:t>
      </w:r>
    </w:p>
    <w:p w14:paraId="6083CE1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SavePRM</w:t>
      </w:r>
      <w:proofErr w:type="spellEnd"/>
      <w:r w:rsidRPr="0043577F">
        <w:rPr>
          <w:rFonts w:ascii="Times New Roman" w:hAnsi="Times New Roman" w:cs="Times New Roman"/>
          <w:sz w:val="24"/>
          <w:szCs w:val="24"/>
        </w:rPr>
        <w:t xml:space="preserve"> = Yes;</w:t>
      </w:r>
    </w:p>
    <w:p w14:paraId="3B85490E" w14:textId="77777777" w:rsidR="00CC116B" w:rsidRPr="0043577F" w:rsidRDefault="00CC116B" w:rsidP="008762A6">
      <w:pPr>
        <w:spacing w:after="0" w:line="240" w:lineRule="auto"/>
        <w:rPr>
          <w:rFonts w:ascii="Times New Roman" w:hAnsi="Times New Roman" w:cs="Times New Roman"/>
          <w:sz w:val="24"/>
          <w:szCs w:val="24"/>
        </w:rPr>
      </w:pPr>
    </w:p>
    <w:p w14:paraId="03506E7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Algorithm = MHRM;</w:t>
      </w:r>
    </w:p>
    <w:p w14:paraId="3FAB611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Processors = 8;</w:t>
      </w:r>
    </w:p>
    <w:p w14:paraId="2CB790B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ProposalStd</w:t>
      </w:r>
      <w:proofErr w:type="spellEnd"/>
      <w:r w:rsidRPr="0043577F">
        <w:rPr>
          <w:rFonts w:ascii="Times New Roman" w:hAnsi="Times New Roman" w:cs="Times New Roman"/>
          <w:sz w:val="24"/>
          <w:szCs w:val="24"/>
        </w:rPr>
        <w:t xml:space="preserve"> = 0.198;</w:t>
      </w:r>
    </w:p>
    <w:p w14:paraId="193858B0"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ProposalStd2 = 0.3;</w:t>
      </w:r>
    </w:p>
    <w:p w14:paraId="21AF09F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Stage1 = 2000;</w:t>
      </w:r>
    </w:p>
    <w:p w14:paraId="531F15A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Stage2 = 200;</w:t>
      </w:r>
    </w:p>
    <w:p w14:paraId="6A8DE92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MCsize</w:t>
      </w:r>
      <w:proofErr w:type="spellEnd"/>
      <w:r w:rsidRPr="0043577F">
        <w:rPr>
          <w:rFonts w:ascii="Times New Roman" w:hAnsi="Times New Roman" w:cs="Times New Roman"/>
          <w:sz w:val="24"/>
          <w:szCs w:val="24"/>
        </w:rPr>
        <w:t xml:space="preserve"> = 1000;</w:t>
      </w:r>
    </w:p>
    <w:p w14:paraId="613750D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NumDec</w:t>
      </w:r>
      <w:proofErr w:type="spellEnd"/>
      <w:r w:rsidRPr="0043577F">
        <w:rPr>
          <w:rFonts w:ascii="Times New Roman" w:hAnsi="Times New Roman" w:cs="Times New Roman"/>
          <w:sz w:val="24"/>
          <w:szCs w:val="24"/>
        </w:rPr>
        <w:t xml:space="preserve"> = 3;</w:t>
      </w:r>
    </w:p>
    <w:p w14:paraId="22244A3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GOF = Extended;</w:t>
      </w:r>
    </w:p>
    <w:p w14:paraId="654066EA" w14:textId="77777777" w:rsidR="00CC116B" w:rsidRPr="0043577F" w:rsidRDefault="00CC116B" w:rsidP="008762A6">
      <w:pPr>
        <w:spacing w:after="0" w:line="240" w:lineRule="auto"/>
        <w:rPr>
          <w:rFonts w:ascii="Times New Roman" w:hAnsi="Times New Roman" w:cs="Times New Roman"/>
          <w:sz w:val="24"/>
          <w:szCs w:val="24"/>
        </w:rPr>
      </w:pPr>
    </w:p>
    <w:p w14:paraId="72B902A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&lt;Groups&gt;</w:t>
      </w:r>
    </w:p>
    <w:p w14:paraId="3EA7FD90" w14:textId="77777777" w:rsidR="00CC116B" w:rsidRPr="0043577F" w:rsidRDefault="00CC116B" w:rsidP="008762A6">
      <w:pPr>
        <w:spacing w:after="0" w:line="240" w:lineRule="auto"/>
        <w:rPr>
          <w:rFonts w:ascii="Times New Roman" w:hAnsi="Times New Roman" w:cs="Times New Roman"/>
          <w:sz w:val="24"/>
          <w:szCs w:val="24"/>
        </w:rPr>
      </w:pPr>
    </w:p>
    <w:p w14:paraId="4DB7540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%G%</w:t>
      </w:r>
    </w:p>
    <w:p w14:paraId="0D1E8A4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File= "Study2_G12.csv";</w:t>
      </w:r>
    </w:p>
    <w:p w14:paraId="67AB661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Missing = 9;</w:t>
      </w:r>
    </w:p>
    <w:p w14:paraId="35783ED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Varnames</w:t>
      </w:r>
      <w:proofErr w:type="spellEnd"/>
      <w:r w:rsidRPr="0043577F">
        <w:rPr>
          <w:rFonts w:ascii="Times New Roman" w:hAnsi="Times New Roman" w:cs="Times New Roman"/>
          <w:sz w:val="24"/>
          <w:szCs w:val="24"/>
        </w:rPr>
        <w:t xml:space="preserve"> = Pre1-Pre5,Post1-Post5,School,ID,Theta1-Theta9,Trt;</w:t>
      </w:r>
    </w:p>
    <w:p w14:paraId="610FD10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Select = Pre1-Pre5,Post1-Post5;</w:t>
      </w:r>
    </w:p>
    <w:p w14:paraId="36D34E0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CaseID = id;</w:t>
      </w:r>
    </w:p>
    <w:p w14:paraId="6365B49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Cluster = School;</w:t>
      </w:r>
    </w:p>
    <w:p w14:paraId="4FCCFDD6" w14:textId="77777777" w:rsidR="00CC116B" w:rsidRPr="0043577F" w:rsidRDefault="00CC116B" w:rsidP="008762A6">
      <w:pPr>
        <w:spacing w:after="0" w:line="240" w:lineRule="auto"/>
        <w:rPr>
          <w:rFonts w:ascii="Times New Roman" w:hAnsi="Times New Roman" w:cs="Times New Roman"/>
          <w:sz w:val="24"/>
          <w:szCs w:val="24"/>
        </w:rPr>
      </w:pPr>
    </w:p>
    <w:p w14:paraId="0632C872"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Covariates = </w:t>
      </w:r>
      <w:proofErr w:type="spellStart"/>
      <w:r w:rsidRPr="0043577F">
        <w:rPr>
          <w:rFonts w:ascii="Times New Roman" w:hAnsi="Times New Roman" w:cs="Times New Roman"/>
          <w:sz w:val="24"/>
          <w:szCs w:val="24"/>
        </w:rPr>
        <w:t>Trt</w:t>
      </w:r>
      <w:proofErr w:type="spellEnd"/>
      <w:r w:rsidRPr="0043577F">
        <w:rPr>
          <w:rFonts w:ascii="Times New Roman" w:hAnsi="Times New Roman" w:cs="Times New Roman"/>
          <w:sz w:val="24"/>
          <w:szCs w:val="24"/>
        </w:rPr>
        <w:t>;</w:t>
      </w:r>
    </w:p>
    <w:p w14:paraId="65407EC0"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L2covariates = 1;</w:t>
      </w:r>
    </w:p>
    <w:p w14:paraId="764B7492" w14:textId="77777777" w:rsidR="00CC116B" w:rsidRPr="0043577F" w:rsidRDefault="00CC116B" w:rsidP="008762A6">
      <w:pPr>
        <w:spacing w:after="0" w:line="240" w:lineRule="auto"/>
        <w:rPr>
          <w:rFonts w:ascii="Times New Roman" w:hAnsi="Times New Roman" w:cs="Times New Roman"/>
          <w:sz w:val="24"/>
          <w:szCs w:val="24"/>
        </w:rPr>
      </w:pPr>
    </w:p>
    <w:p w14:paraId="47C409A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roofErr w:type="spellStart"/>
      <w:r w:rsidRPr="0043577F">
        <w:rPr>
          <w:rFonts w:ascii="Times New Roman" w:hAnsi="Times New Roman" w:cs="Times New Roman"/>
          <w:sz w:val="24"/>
          <w:szCs w:val="24"/>
        </w:rPr>
        <w:t>Ncats</w:t>
      </w:r>
      <w:proofErr w:type="spellEnd"/>
      <w:r w:rsidRPr="0043577F">
        <w:rPr>
          <w:rFonts w:ascii="Times New Roman" w:hAnsi="Times New Roman" w:cs="Times New Roman"/>
          <w:sz w:val="24"/>
          <w:szCs w:val="24"/>
        </w:rPr>
        <w:t>( Pre1-Pre5,Post1-Post5 ) = 2;</w:t>
      </w:r>
    </w:p>
    <w:p w14:paraId="46B385B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Model( Pre1-Pre5,Post1-Post5 ) = Graded(2);</w:t>
      </w:r>
    </w:p>
    <w:p w14:paraId="701D97D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3A57158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Dimensions = 9;</w:t>
      </w:r>
    </w:p>
    <w:p w14:paraId="39E2CB9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Between = 2;</w:t>
      </w:r>
    </w:p>
    <w:p w14:paraId="4CA8517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lastRenderedPageBreak/>
        <w:t xml:space="preserve">  Primary = 4;</w:t>
      </w:r>
    </w:p>
    <w:p w14:paraId="704B241D" w14:textId="77777777" w:rsidR="00CC116B" w:rsidRPr="0043577F" w:rsidRDefault="00CC116B" w:rsidP="008762A6">
      <w:pPr>
        <w:spacing w:after="0" w:line="240" w:lineRule="auto"/>
        <w:rPr>
          <w:rFonts w:ascii="Times New Roman" w:hAnsi="Times New Roman" w:cs="Times New Roman"/>
          <w:sz w:val="24"/>
          <w:szCs w:val="24"/>
        </w:rPr>
      </w:pPr>
    </w:p>
    <w:p w14:paraId="0DB5687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&lt;Constraints&gt; </w:t>
      </w:r>
    </w:p>
    <w:p w14:paraId="037587DC" w14:textId="77777777" w:rsidR="00CC116B" w:rsidRPr="0043577F" w:rsidRDefault="00CC116B" w:rsidP="008762A6">
      <w:pPr>
        <w:spacing w:after="0" w:line="240" w:lineRule="auto"/>
        <w:rPr>
          <w:rFonts w:ascii="Times New Roman" w:hAnsi="Times New Roman" w:cs="Times New Roman"/>
          <w:sz w:val="24"/>
          <w:szCs w:val="24"/>
        </w:rPr>
      </w:pPr>
    </w:p>
    <w:p w14:paraId="4EE9A23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Slope constraints</w:t>
      </w:r>
    </w:p>
    <w:p w14:paraId="7401FB8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Fix (Pre1-Pre5,Post1-Post5),Slope;</w:t>
      </w:r>
    </w:p>
    <w:p w14:paraId="0B1ACC60" w14:textId="77777777" w:rsidR="00CC116B" w:rsidRPr="0043577F" w:rsidRDefault="00CC116B" w:rsidP="008762A6">
      <w:pPr>
        <w:spacing w:after="0" w:line="240" w:lineRule="auto"/>
        <w:rPr>
          <w:rFonts w:ascii="Times New Roman" w:hAnsi="Times New Roman" w:cs="Times New Roman"/>
          <w:sz w:val="24"/>
          <w:szCs w:val="24"/>
        </w:rPr>
      </w:pPr>
    </w:p>
    <w:p w14:paraId="1E1F350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(Pre1-Pre5,Post1-Post5),Slope(1);</w:t>
      </w:r>
    </w:p>
    <w:p w14:paraId="2E42F3B6"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(Post1-Post5),Slope(2);</w:t>
      </w:r>
    </w:p>
    <w:p w14:paraId="598C6B9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(Pre1-Pre5),Slope(3);</w:t>
      </w:r>
    </w:p>
    <w:p w14:paraId="7B08CEA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(Post1-Post5),Slope(4);</w:t>
      </w:r>
    </w:p>
    <w:p w14:paraId="1BECE976" w14:textId="77777777" w:rsidR="00CC116B" w:rsidRPr="0043577F" w:rsidRDefault="00CC116B" w:rsidP="008762A6">
      <w:pPr>
        <w:spacing w:after="0" w:line="240" w:lineRule="auto"/>
        <w:rPr>
          <w:rFonts w:ascii="Times New Roman" w:hAnsi="Times New Roman" w:cs="Times New Roman"/>
          <w:sz w:val="24"/>
          <w:szCs w:val="24"/>
        </w:rPr>
      </w:pPr>
    </w:p>
    <w:p w14:paraId="6AC5130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G,(Pre1-Pre5),  Slope(1):G,(Post1-Post5), Slope(1): </w:t>
      </w:r>
    </w:p>
    <w:p w14:paraId="2577F87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G,(Pre1-Pre5),  Slope(3) :</w:t>
      </w:r>
    </w:p>
    <w:p w14:paraId="0683D01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G,(Post1-Post5),Slope(2): G,(Post1-Post5),Slope(4);</w:t>
      </w:r>
    </w:p>
    <w:p w14:paraId="09D1BFB2" w14:textId="77777777" w:rsidR="00CC116B" w:rsidRPr="0043577F" w:rsidRDefault="00CC116B" w:rsidP="008762A6">
      <w:pPr>
        <w:spacing w:after="0" w:line="240" w:lineRule="auto"/>
        <w:rPr>
          <w:rFonts w:ascii="Times New Roman" w:hAnsi="Times New Roman" w:cs="Times New Roman"/>
          <w:sz w:val="24"/>
          <w:szCs w:val="24"/>
        </w:rPr>
      </w:pPr>
    </w:p>
    <w:p w14:paraId="4EB3C6E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Residual factor constraints</w:t>
      </w:r>
    </w:p>
    <w:p w14:paraId="61E1C74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(Pre1,Post1), Slope(5);</w:t>
      </w:r>
    </w:p>
    <w:p w14:paraId="2DA706A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(Pre2,Post2), Slope(6);</w:t>
      </w:r>
    </w:p>
    <w:p w14:paraId="7BB7D570"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(Pre3,Post3), Slope(7);</w:t>
      </w:r>
    </w:p>
    <w:p w14:paraId="56842B8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(Pre4,Post4), Slope(8);</w:t>
      </w:r>
    </w:p>
    <w:p w14:paraId="27871EBB"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(Pre5,Post5), Slope(9);</w:t>
      </w:r>
    </w:p>
    <w:p w14:paraId="05B2BE5C" w14:textId="77777777" w:rsidR="00CC116B" w:rsidRPr="0043577F" w:rsidRDefault="00CC116B" w:rsidP="008762A6">
      <w:pPr>
        <w:spacing w:after="0" w:line="240" w:lineRule="auto"/>
        <w:rPr>
          <w:rFonts w:ascii="Times New Roman" w:hAnsi="Times New Roman" w:cs="Times New Roman"/>
          <w:sz w:val="24"/>
          <w:szCs w:val="24"/>
        </w:rPr>
      </w:pPr>
    </w:p>
    <w:p w14:paraId="353D7B68"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(Pre1), Slope(5): G, (Post1), Slope(5);</w:t>
      </w:r>
    </w:p>
    <w:p w14:paraId="12B4102A"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(Pre2), Slope(6): G, (Post2), Slope(6);</w:t>
      </w:r>
    </w:p>
    <w:p w14:paraId="20DCC465"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(Pre3), Slope(7): G, (Post3), Slope(7);</w:t>
      </w:r>
    </w:p>
    <w:p w14:paraId="506725D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(Pre4), Slope(8): G, (Post4), Slope(8);</w:t>
      </w:r>
    </w:p>
    <w:p w14:paraId="20229593"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 (Pre5), Slope(9): G, (Post5), Slope(9);</w:t>
      </w:r>
    </w:p>
    <w:p w14:paraId="69D0E94A" w14:textId="77777777" w:rsidR="00CC116B" w:rsidRPr="0043577F" w:rsidRDefault="00CC116B" w:rsidP="008762A6">
      <w:pPr>
        <w:spacing w:after="0" w:line="240" w:lineRule="auto"/>
        <w:rPr>
          <w:rFonts w:ascii="Times New Roman" w:hAnsi="Times New Roman" w:cs="Times New Roman"/>
          <w:sz w:val="24"/>
          <w:szCs w:val="24"/>
        </w:rPr>
      </w:pPr>
    </w:p>
    <w:p w14:paraId="0E92A144"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Intercept constraints</w:t>
      </w:r>
    </w:p>
    <w:p w14:paraId="2A4157F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Equal G,(Pre1-Pre5),Intercept: G,(Post1-Post5),Intercept;  </w:t>
      </w:r>
    </w:p>
    <w:p w14:paraId="27D8634B"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w:t>
      </w:r>
    </w:p>
    <w:p w14:paraId="3365EF7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school posttest latent mean</w:t>
      </w:r>
    </w:p>
    <w:p w14:paraId="689F888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Mean(1);</w:t>
      </w:r>
    </w:p>
    <w:p w14:paraId="4B46ACD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Mean(2);</w:t>
      </w:r>
    </w:p>
    <w:p w14:paraId="71628F18" w14:textId="77777777" w:rsidR="00CC116B" w:rsidRPr="0043577F" w:rsidRDefault="00CC116B" w:rsidP="008762A6">
      <w:pPr>
        <w:spacing w:after="0" w:line="240" w:lineRule="auto"/>
        <w:rPr>
          <w:rFonts w:ascii="Times New Roman" w:hAnsi="Times New Roman" w:cs="Times New Roman"/>
          <w:sz w:val="24"/>
          <w:szCs w:val="24"/>
        </w:rPr>
      </w:pPr>
    </w:p>
    <w:p w14:paraId="6D1892BD"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between-level var and pretest and posttest </w:t>
      </w:r>
      <w:proofErr w:type="spellStart"/>
      <w:r w:rsidRPr="0043577F">
        <w:rPr>
          <w:rFonts w:ascii="Times New Roman" w:hAnsi="Times New Roman" w:cs="Times New Roman"/>
          <w:sz w:val="24"/>
          <w:szCs w:val="24"/>
        </w:rPr>
        <w:t>cov</w:t>
      </w:r>
      <w:proofErr w:type="spellEnd"/>
    </w:p>
    <w:p w14:paraId="62C242C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Cov(1,1); // School pre var</w:t>
      </w:r>
    </w:p>
    <w:p w14:paraId="51890909"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Cov(2,2); // School post dev var</w:t>
      </w:r>
    </w:p>
    <w:p w14:paraId="112C8D51"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Cov(1,2); // Cov(pre, post)</w:t>
      </w:r>
    </w:p>
    <w:p w14:paraId="7536173E"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Cov(3,4); // Cov(pre, post student)</w:t>
      </w:r>
    </w:p>
    <w:p w14:paraId="372695EB" w14:textId="77777777" w:rsidR="00CC116B" w:rsidRPr="0043577F" w:rsidRDefault="00CC116B" w:rsidP="008762A6">
      <w:pPr>
        <w:spacing w:after="0" w:line="240" w:lineRule="auto"/>
        <w:rPr>
          <w:rFonts w:ascii="Times New Roman" w:hAnsi="Times New Roman" w:cs="Times New Roman"/>
          <w:sz w:val="24"/>
          <w:szCs w:val="24"/>
        </w:rPr>
      </w:pPr>
    </w:p>
    <w:p w14:paraId="5E521D87"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 Free latent regression parameters</w:t>
      </w:r>
    </w:p>
    <w:p w14:paraId="0F43B6FC" w14:textId="77777777" w:rsidR="00CC116B" w:rsidRPr="0043577F"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Beta(1,1); // Student pre on T</w:t>
      </w:r>
    </w:p>
    <w:p w14:paraId="35DB5338" w14:textId="77BFFC69" w:rsidR="00CC116B" w:rsidRDefault="00CC116B" w:rsidP="008762A6">
      <w:pPr>
        <w:spacing w:after="0" w:line="240" w:lineRule="auto"/>
        <w:rPr>
          <w:rFonts w:ascii="Times New Roman" w:hAnsi="Times New Roman" w:cs="Times New Roman"/>
          <w:sz w:val="24"/>
          <w:szCs w:val="24"/>
        </w:rPr>
      </w:pPr>
      <w:r w:rsidRPr="0043577F">
        <w:rPr>
          <w:rFonts w:ascii="Times New Roman" w:hAnsi="Times New Roman" w:cs="Times New Roman"/>
          <w:sz w:val="24"/>
          <w:szCs w:val="24"/>
        </w:rPr>
        <w:t xml:space="preserve">  Free Beta(2,1); // Student post on T</w:t>
      </w:r>
    </w:p>
    <w:p w14:paraId="1B43395D" w14:textId="7CFC69F1" w:rsidR="00A87219" w:rsidRDefault="00A87219" w:rsidP="008762A6">
      <w:pPr>
        <w:spacing w:after="0" w:line="240" w:lineRule="auto"/>
        <w:rPr>
          <w:rFonts w:ascii="Times New Roman" w:hAnsi="Times New Roman" w:cs="Times New Roman"/>
          <w:sz w:val="24"/>
          <w:szCs w:val="24"/>
        </w:rPr>
      </w:pPr>
    </w:p>
    <w:p w14:paraId="7A79357D" w14:textId="1705EED4" w:rsidR="00A87219" w:rsidRDefault="00A87219" w:rsidP="008762A6">
      <w:pPr>
        <w:spacing w:after="0" w:line="240" w:lineRule="auto"/>
        <w:rPr>
          <w:rFonts w:ascii="Times New Roman" w:hAnsi="Times New Roman" w:cs="Times New Roman"/>
          <w:sz w:val="24"/>
          <w:szCs w:val="24"/>
        </w:rPr>
      </w:pPr>
    </w:p>
    <w:p w14:paraId="59A7FC94" w14:textId="1C919122" w:rsidR="00A87219" w:rsidRDefault="00A87219" w:rsidP="008762A6">
      <w:pPr>
        <w:spacing w:after="0" w:line="240" w:lineRule="auto"/>
        <w:rPr>
          <w:rFonts w:ascii="Times New Roman" w:hAnsi="Times New Roman" w:cs="Times New Roman"/>
          <w:sz w:val="24"/>
          <w:szCs w:val="24"/>
        </w:rPr>
      </w:pPr>
    </w:p>
    <w:p w14:paraId="2EAC3A2F" w14:textId="69F02E12" w:rsidR="00A87219" w:rsidRDefault="00A87219" w:rsidP="00A872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SOM Section 4. </w:t>
      </w:r>
      <w:r w:rsidRPr="0043577F">
        <w:rPr>
          <w:rFonts w:ascii="Times New Roman" w:hAnsi="Times New Roman" w:cs="Times New Roman"/>
          <w:b/>
          <w:bCs/>
          <w:sz w:val="24"/>
          <w:szCs w:val="24"/>
        </w:rPr>
        <w:t>Syntax to Fit Measurement Models (flexMIRT)</w:t>
      </w:r>
      <w:r>
        <w:rPr>
          <w:rFonts w:ascii="Times New Roman" w:hAnsi="Times New Roman" w:cs="Times New Roman"/>
          <w:b/>
          <w:bCs/>
          <w:sz w:val="24"/>
          <w:szCs w:val="24"/>
        </w:rPr>
        <w:t xml:space="preserve"> for Study 2</w:t>
      </w:r>
    </w:p>
    <w:p w14:paraId="2040DEF0" w14:textId="77777777" w:rsidR="00A87219" w:rsidRDefault="00A87219" w:rsidP="00A87219">
      <w:pPr>
        <w:spacing w:after="0" w:line="240" w:lineRule="auto"/>
        <w:rPr>
          <w:rFonts w:ascii="Times New Roman" w:hAnsi="Times New Roman" w:cs="Times New Roman"/>
          <w:b/>
          <w:bCs/>
          <w:sz w:val="24"/>
          <w:szCs w:val="24"/>
        </w:rPr>
      </w:pPr>
    </w:p>
    <w:p w14:paraId="73B56A10" w14:textId="54AAD39E" w:rsidR="00A87219" w:rsidRPr="004077A8" w:rsidRDefault="00A87219" w:rsidP="00A87219">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Below, flexMIRT code is presented for the</w:t>
      </w:r>
      <w:r w:rsidR="000A3268">
        <w:rPr>
          <w:rFonts w:ascii="Times New Roman" w:hAnsi="Times New Roman" w:cs="Times New Roman"/>
          <w:sz w:val="24"/>
          <w:szCs w:val="24"/>
        </w:rPr>
        <w:t xml:space="preserve"> data-generating</w:t>
      </w:r>
      <w:r>
        <w:rPr>
          <w:rFonts w:ascii="Times New Roman" w:hAnsi="Times New Roman" w:cs="Times New Roman"/>
          <w:sz w:val="24"/>
          <w:szCs w:val="24"/>
        </w:rPr>
        <w:t xml:space="preserve"> IRT model in Study </w:t>
      </w:r>
      <w:r w:rsidR="000A3268">
        <w:rPr>
          <w:rFonts w:ascii="Times New Roman" w:hAnsi="Times New Roman" w:cs="Times New Roman"/>
          <w:sz w:val="24"/>
          <w:szCs w:val="24"/>
        </w:rPr>
        <w:t>2</w:t>
      </w:r>
      <w:r>
        <w:rPr>
          <w:rFonts w:ascii="Times New Roman" w:hAnsi="Times New Roman" w:cs="Times New Roman"/>
          <w:sz w:val="24"/>
          <w:szCs w:val="24"/>
        </w:rPr>
        <w:t>. For simplicity, only the code for the five-item condition is included. The code can easily be adapted to the 40-item condition.</w:t>
      </w:r>
    </w:p>
    <w:p w14:paraId="17799740" w14:textId="38853069" w:rsidR="00A87219" w:rsidRDefault="00A87219" w:rsidP="008762A6">
      <w:pPr>
        <w:spacing w:after="0" w:line="240" w:lineRule="auto"/>
        <w:rPr>
          <w:rFonts w:ascii="Times New Roman" w:hAnsi="Times New Roman" w:cs="Times New Roman"/>
          <w:sz w:val="24"/>
          <w:szCs w:val="24"/>
        </w:rPr>
      </w:pPr>
    </w:p>
    <w:p w14:paraId="689F0814" w14:textId="7BAFB675" w:rsidR="000A3268" w:rsidRDefault="000E419F" w:rsidP="008762A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Data Generation</w:t>
      </w:r>
    </w:p>
    <w:p w14:paraId="1EF7ACC7" w14:textId="1EAC14F4" w:rsidR="000E419F" w:rsidRDefault="000E419F" w:rsidP="008762A6">
      <w:pPr>
        <w:spacing w:after="0" w:line="240" w:lineRule="auto"/>
        <w:rPr>
          <w:rFonts w:ascii="Times New Roman" w:hAnsi="Times New Roman" w:cs="Times New Roman"/>
          <w:b/>
          <w:bCs/>
          <w:sz w:val="24"/>
          <w:szCs w:val="24"/>
        </w:rPr>
      </w:pPr>
    </w:p>
    <w:p w14:paraId="4C721EE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&lt;Project&gt;</w:t>
      </w:r>
    </w:p>
    <w:p w14:paraId="5118478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Title = "Simulate Data";</w:t>
      </w:r>
    </w:p>
    <w:p w14:paraId="2B7BF38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Description = "4 Items Graded Syntax Only";</w:t>
      </w:r>
    </w:p>
    <w:p w14:paraId="4D3B8AA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&lt;Options&gt;</w:t>
      </w:r>
    </w:p>
    <w:p w14:paraId="0043942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Mode = Simulation;</w:t>
      </w:r>
    </w:p>
    <w:p w14:paraId="3B980B7D" w14:textId="77777777" w:rsidR="000E419F" w:rsidRPr="000E419F" w:rsidRDefault="000E419F" w:rsidP="000E419F">
      <w:pPr>
        <w:spacing w:after="0" w:line="240" w:lineRule="auto"/>
        <w:rPr>
          <w:rFonts w:ascii="Times New Roman" w:hAnsi="Times New Roman" w:cs="Times New Roman"/>
          <w:sz w:val="24"/>
          <w:szCs w:val="24"/>
        </w:rPr>
      </w:pPr>
      <w:proofErr w:type="spellStart"/>
      <w:r w:rsidRPr="000E419F">
        <w:rPr>
          <w:rFonts w:ascii="Times New Roman" w:hAnsi="Times New Roman" w:cs="Times New Roman"/>
          <w:sz w:val="24"/>
          <w:szCs w:val="24"/>
        </w:rPr>
        <w:t>Rndseed</w:t>
      </w:r>
      <w:proofErr w:type="spellEnd"/>
      <w:r w:rsidRPr="000E419F">
        <w:rPr>
          <w:rFonts w:ascii="Times New Roman" w:hAnsi="Times New Roman" w:cs="Times New Roman"/>
          <w:sz w:val="24"/>
          <w:szCs w:val="24"/>
        </w:rPr>
        <w:t xml:space="preserve"> = 74741;</w:t>
      </w:r>
    </w:p>
    <w:p w14:paraId="52FD9A6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&lt;Groups&gt;</w:t>
      </w:r>
    </w:p>
    <w:p w14:paraId="6618F0B4" w14:textId="77777777" w:rsidR="000E419F" w:rsidRPr="000E419F" w:rsidRDefault="000E419F" w:rsidP="000E419F">
      <w:pPr>
        <w:spacing w:after="0" w:line="240" w:lineRule="auto"/>
        <w:rPr>
          <w:rFonts w:ascii="Times New Roman" w:hAnsi="Times New Roman" w:cs="Times New Roman"/>
          <w:sz w:val="24"/>
          <w:szCs w:val="24"/>
        </w:rPr>
      </w:pPr>
    </w:p>
    <w:p w14:paraId="65D7055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%G1%</w:t>
      </w:r>
    </w:p>
    <w:p w14:paraId="04F43C7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File = "Study2_G1.csv";</w:t>
      </w:r>
    </w:p>
    <w:p w14:paraId="28C13A23" w14:textId="77777777" w:rsidR="000E419F" w:rsidRPr="000E419F" w:rsidRDefault="000E419F" w:rsidP="000E419F">
      <w:pPr>
        <w:spacing w:after="0" w:line="240" w:lineRule="auto"/>
        <w:rPr>
          <w:rFonts w:ascii="Times New Roman" w:hAnsi="Times New Roman" w:cs="Times New Roman"/>
          <w:sz w:val="24"/>
          <w:szCs w:val="24"/>
        </w:rPr>
      </w:pPr>
      <w:proofErr w:type="spellStart"/>
      <w:r w:rsidRPr="000E419F">
        <w:rPr>
          <w:rFonts w:ascii="Times New Roman" w:hAnsi="Times New Roman" w:cs="Times New Roman"/>
          <w:sz w:val="24"/>
          <w:szCs w:val="24"/>
        </w:rPr>
        <w:t>Varnames</w:t>
      </w:r>
      <w:proofErr w:type="spellEnd"/>
      <w:r w:rsidRPr="000E419F">
        <w:rPr>
          <w:rFonts w:ascii="Times New Roman" w:hAnsi="Times New Roman" w:cs="Times New Roman"/>
          <w:sz w:val="24"/>
          <w:szCs w:val="24"/>
        </w:rPr>
        <w:t xml:space="preserve"> = v1-v10;</w:t>
      </w:r>
    </w:p>
    <w:p w14:paraId="17E0296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Dimensions = 9;</w:t>
      </w:r>
    </w:p>
    <w:p w14:paraId="0DA23D3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Primary = 4;</w:t>
      </w:r>
    </w:p>
    <w:p w14:paraId="2412980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Between = 2;</w:t>
      </w:r>
    </w:p>
    <w:p w14:paraId="785E4D5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N = 5000;</w:t>
      </w:r>
    </w:p>
    <w:p w14:paraId="54C9901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Nlevel2 = 100;</w:t>
      </w:r>
    </w:p>
    <w:p w14:paraId="53A9B6D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Model(v1-v10) = Graded(2);</w:t>
      </w:r>
    </w:p>
    <w:p w14:paraId="30D94DCC" w14:textId="77777777" w:rsidR="000E419F" w:rsidRPr="000E419F" w:rsidRDefault="000E419F" w:rsidP="000E419F">
      <w:pPr>
        <w:spacing w:after="0" w:line="240" w:lineRule="auto"/>
        <w:rPr>
          <w:rFonts w:ascii="Times New Roman" w:hAnsi="Times New Roman" w:cs="Times New Roman"/>
          <w:sz w:val="24"/>
          <w:szCs w:val="24"/>
        </w:rPr>
      </w:pPr>
    </w:p>
    <w:p w14:paraId="1B8A5B3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%G2%</w:t>
      </w:r>
    </w:p>
    <w:p w14:paraId="25D9E0C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File = "Study2_G2.csv";</w:t>
      </w:r>
    </w:p>
    <w:p w14:paraId="329070E2" w14:textId="77777777" w:rsidR="000E419F" w:rsidRPr="000E419F" w:rsidRDefault="000E419F" w:rsidP="000E419F">
      <w:pPr>
        <w:spacing w:after="0" w:line="240" w:lineRule="auto"/>
        <w:rPr>
          <w:rFonts w:ascii="Times New Roman" w:hAnsi="Times New Roman" w:cs="Times New Roman"/>
          <w:sz w:val="24"/>
          <w:szCs w:val="24"/>
        </w:rPr>
      </w:pPr>
      <w:proofErr w:type="spellStart"/>
      <w:r w:rsidRPr="000E419F">
        <w:rPr>
          <w:rFonts w:ascii="Times New Roman" w:hAnsi="Times New Roman" w:cs="Times New Roman"/>
          <w:sz w:val="24"/>
          <w:szCs w:val="24"/>
        </w:rPr>
        <w:t>Varnames</w:t>
      </w:r>
      <w:proofErr w:type="spellEnd"/>
      <w:r w:rsidRPr="000E419F">
        <w:rPr>
          <w:rFonts w:ascii="Times New Roman" w:hAnsi="Times New Roman" w:cs="Times New Roman"/>
          <w:sz w:val="24"/>
          <w:szCs w:val="24"/>
        </w:rPr>
        <w:t xml:space="preserve"> = v1-v10;</w:t>
      </w:r>
    </w:p>
    <w:p w14:paraId="6A4751F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Dimensions = 9;</w:t>
      </w:r>
    </w:p>
    <w:p w14:paraId="4D21201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Primary = 4;</w:t>
      </w:r>
    </w:p>
    <w:p w14:paraId="0AD9E42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Between = 2;</w:t>
      </w:r>
    </w:p>
    <w:p w14:paraId="6411BFE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N = 5000;</w:t>
      </w:r>
    </w:p>
    <w:p w14:paraId="17FBA25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 xml:space="preserve">  Nlevel2 = 100;</w:t>
      </w:r>
    </w:p>
    <w:p w14:paraId="2B8F978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Model(v1-v10) = Graded(2);</w:t>
      </w:r>
    </w:p>
    <w:p w14:paraId="3EB51186" w14:textId="77777777" w:rsidR="000E419F" w:rsidRPr="000E419F" w:rsidRDefault="000E419F" w:rsidP="000E419F">
      <w:pPr>
        <w:spacing w:after="0" w:line="240" w:lineRule="auto"/>
        <w:rPr>
          <w:rFonts w:ascii="Times New Roman" w:hAnsi="Times New Roman" w:cs="Times New Roman"/>
          <w:sz w:val="24"/>
          <w:szCs w:val="24"/>
        </w:rPr>
      </w:pPr>
    </w:p>
    <w:p w14:paraId="436E28B5" w14:textId="77777777" w:rsidR="000E419F" w:rsidRPr="000E419F" w:rsidRDefault="000E419F" w:rsidP="000E419F">
      <w:pPr>
        <w:spacing w:after="0" w:line="240" w:lineRule="auto"/>
        <w:rPr>
          <w:rFonts w:ascii="Times New Roman" w:hAnsi="Times New Roman" w:cs="Times New Roman"/>
          <w:sz w:val="24"/>
          <w:szCs w:val="24"/>
        </w:rPr>
      </w:pPr>
    </w:p>
    <w:p w14:paraId="741C783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&lt;Constraints&gt;</w:t>
      </w:r>
    </w:p>
    <w:p w14:paraId="033D260F" w14:textId="77777777" w:rsidR="000E419F" w:rsidRPr="000E419F" w:rsidRDefault="000E419F" w:rsidP="000E419F">
      <w:pPr>
        <w:spacing w:after="0" w:line="240" w:lineRule="auto"/>
        <w:rPr>
          <w:rFonts w:ascii="Times New Roman" w:hAnsi="Times New Roman" w:cs="Times New Roman"/>
          <w:sz w:val="24"/>
          <w:szCs w:val="24"/>
        </w:rPr>
      </w:pPr>
    </w:p>
    <w:p w14:paraId="5BE9D0F5" w14:textId="77777777" w:rsidR="000E419F" w:rsidRPr="000E419F" w:rsidRDefault="000E419F" w:rsidP="000E419F">
      <w:pPr>
        <w:spacing w:after="0" w:line="240" w:lineRule="auto"/>
        <w:rPr>
          <w:rFonts w:ascii="Times New Roman" w:hAnsi="Times New Roman" w:cs="Times New Roman"/>
          <w:sz w:val="24"/>
          <w:szCs w:val="24"/>
        </w:rPr>
      </w:pPr>
    </w:p>
    <w:p w14:paraId="34023A1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w:t>
      </w:r>
    </w:p>
    <w:p w14:paraId="547B9B8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//GROUP 1</w:t>
      </w:r>
    </w:p>
    <w:p w14:paraId="250BABE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w:t>
      </w:r>
    </w:p>
    <w:p w14:paraId="4BCF3096" w14:textId="77777777" w:rsidR="000E419F" w:rsidRPr="000E419F" w:rsidRDefault="000E419F" w:rsidP="000E419F">
      <w:pPr>
        <w:spacing w:after="0" w:line="240" w:lineRule="auto"/>
        <w:rPr>
          <w:rFonts w:ascii="Times New Roman" w:hAnsi="Times New Roman" w:cs="Times New Roman"/>
          <w:sz w:val="24"/>
          <w:szCs w:val="24"/>
        </w:rPr>
      </w:pPr>
    </w:p>
    <w:p w14:paraId="6687B8A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1 ITEMS SCHOOL LEVEL</w:t>
      </w:r>
    </w:p>
    <w:p w14:paraId="7FC356B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(v1),Slope(1),1.80;</w:t>
      </w:r>
    </w:p>
    <w:p w14:paraId="03E2EDA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lastRenderedPageBreak/>
        <w:t>Value G1, (v2),Slope(1),1.90;</w:t>
      </w:r>
    </w:p>
    <w:p w14:paraId="33C499B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(v3),Slope(1),2.80;</w:t>
      </w:r>
    </w:p>
    <w:p w14:paraId="18496D6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(v4),Slope(1),3.30;</w:t>
      </w:r>
    </w:p>
    <w:p w14:paraId="53F6C82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(v5),Slope(1),2.60;</w:t>
      </w:r>
    </w:p>
    <w:p w14:paraId="3D6A7CA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(v6),Slope(1),1.80;</w:t>
      </w:r>
    </w:p>
    <w:p w14:paraId="393CFAB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(v7),Slope(1),1.90;</w:t>
      </w:r>
    </w:p>
    <w:p w14:paraId="736C305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(v8),Slope(1),2.80;</w:t>
      </w:r>
    </w:p>
    <w:p w14:paraId="1886D02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(v9),Slope(1),3.30;</w:t>
      </w:r>
    </w:p>
    <w:p w14:paraId="06ECF0B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(v10),Slope(1),2.60;</w:t>
      </w:r>
    </w:p>
    <w:p w14:paraId="4ADC6ACF" w14:textId="77777777" w:rsidR="000E419F" w:rsidRPr="000E419F" w:rsidRDefault="000E419F" w:rsidP="000E419F">
      <w:pPr>
        <w:spacing w:after="0" w:line="240" w:lineRule="auto"/>
        <w:rPr>
          <w:rFonts w:ascii="Times New Roman" w:hAnsi="Times New Roman" w:cs="Times New Roman"/>
          <w:sz w:val="24"/>
          <w:szCs w:val="24"/>
        </w:rPr>
      </w:pPr>
    </w:p>
    <w:p w14:paraId="04FA737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2 ITEMS SCHOOL LEVEL</w:t>
      </w:r>
    </w:p>
    <w:p w14:paraId="172CAE7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(v1),Slope(2),0.00;</w:t>
      </w:r>
    </w:p>
    <w:p w14:paraId="282EE0D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(v2),Slope(2),0.00;</w:t>
      </w:r>
    </w:p>
    <w:p w14:paraId="297402A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(v3),Slope(2),0.00;</w:t>
      </w:r>
    </w:p>
    <w:p w14:paraId="629782A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(v4),Slope(2),0.00;</w:t>
      </w:r>
    </w:p>
    <w:p w14:paraId="697B6E3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(v5),Slope(2),0.00;</w:t>
      </w:r>
    </w:p>
    <w:p w14:paraId="3F41483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(v6),Slope(2),1.80;</w:t>
      </w:r>
    </w:p>
    <w:p w14:paraId="467C644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(v7),Slope(2),1.90;</w:t>
      </w:r>
    </w:p>
    <w:p w14:paraId="2D210DF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(v8),Slope(2),2.80;</w:t>
      </w:r>
    </w:p>
    <w:p w14:paraId="6822238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(v9),Slope(2),3.30;</w:t>
      </w:r>
    </w:p>
    <w:p w14:paraId="00B91D7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(v10),Slope(2),2.60;</w:t>
      </w:r>
    </w:p>
    <w:p w14:paraId="58AB9BD8" w14:textId="77777777" w:rsidR="000E419F" w:rsidRPr="000E419F" w:rsidRDefault="000E419F" w:rsidP="000E419F">
      <w:pPr>
        <w:spacing w:after="0" w:line="240" w:lineRule="auto"/>
        <w:rPr>
          <w:rFonts w:ascii="Times New Roman" w:hAnsi="Times New Roman" w:cs="Times New Roman"/>
          <w:sz w:val="24"/>
          <w:szCs w:val="24"/>
        </w:rPr>
      </w:pPr>
    </w:p>
    <w:p w14:paraId="4A8689D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1 ITEMS STUDENT LEVEL</w:t>
      </w:r>
    </w:p>
    <w:p w14:paraId="26637A7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(v1),Slope(3),1.80;</w:t>
      </w:r>
    </w:p>
    <w:p w14:paraId="515CF96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(v2),Slope(3),1.90;</w:t>
      </w:r>
    </w:p>
    <w:p w14:paraId="76D8884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(v3),Slope(3),2.80;</w:t>
      </w:r>
    </w:p>
    <w:p w14:paraId="6BF218C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(v4),Slope(3),3.30;</w:t>
      </w:r>
    </w:p>
    <w:p w14:paraId="41ACD79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(v5),Slope(3),2.60;</w:t>
      </w:r>
    </w:p>
    <w:p w14:paraId="1ED6B0B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(v6),Slope(3),0.00;</w:t>
      </w:r>
    </w:p>
    <w:p w14:paraId="2D462A8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(v7),Slope(3),0.00;</w:t>
      </w:r>
    </w:p>
    <w:p w14:paraId="77DB6DC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(v8),Slope(3),0.00;</w:t>
      </w:r>
    </w:p>
    <w:p w14:paraId="380ECC6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(v9),Slope(3),0.00;</w:t>
      </w:r>
    </w:p>
    <w:p w14:paraId="2AC52B5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(v10),Slope(3),0.00;</w:t>
      </w:r>
    </w:p>
    <w:p w14:paraId="691D90B5" w14:textId="77777777" w:rsidR="000E419F" w:rsidRPr="000E419F" w:rsidRDefault="000E419F" w:rsidP="000E419F">
      <w:pPr>
        <w:spacing w:after="0" w:line="240" w:lineRule="auto"/>
        <w:rPr>
          <w:rFonts w:ascii="Times New Roman" w:hAnsi="Times New Roman" w:cs="Times New Roman"/>
          <w:sz w:val="24"/>
          <w:szCs w:val="24"/>
        </w:rPr>
      </w:pPr>
    </w:p>
    <w:p w14:paraId="2E456E9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2 ITEMS STUDENT LEVEL</w:t>
      </w:r>
    </w:p>
    <w:p w14:paraId="38B11E0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(v1),Slope(4),0.00;</w:t>
      </w:r>
    </w:p>
    <w:p w14:paraId="7DD8E33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(v2),Slope(4),0.00;</w:t>
      </w:r>
    </w:p>
    <w:p w14:paraId="04912FB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(v3),Slope(4),0.00;</w:t>
      </w:r>
    </w:p>
    <w:p w14:paraId="50E1243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(v4),Slope(4),0.00;</w:t>
      </w:r>
    </w:p>
    <w:p w14:paraId="6837923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(v5),Slope(4),0.00;</w:t>
      </w:r>
    </w:p>
    <w:p w14:paraId="36F2582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(v6),Slope(4),1.80;</w:t>
      </w:r>
    </w:p>
    <w:p w14:paraId="0A2D6F4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(v7),Slope(4),1.90;</w:t>
      </w:r>
    </w:p>
    <w:p w14:paraId="0C136BE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(v8),Slope(4),2.80;</w:t>
      </w:r>
    </w:p>
    <w:p w14:paraId="601E9C8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(v9),Slope(4),3.30;</w:t>
      </w:r>
    </w:p>
    <w:p w14:paraId="1169038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(v10),Slope(4),2.60;</w:t>
      </w:r>
    </w:p>
    <w:p w14:paraId="04B902E6" w14:textId="77777777" w:rsidR="000E419F" w:rsidRPr="000E419F" w:rsidRDefault="000E419F" w:rsidP="000E419F">
      <w:pPr>
        <w:spacing w:after="0" w:line="240" w:lineRule="auto"/>
        <w:rPr>
          <w:rFonts w:ascii="Times New Roman" w:hAnsi="Times New Roman" w:cs="Times New Roman"/>
          <w:sz w:val="24"/>
          <w:szCs w:val="24"/>
        </w:rPr>
      </w:pPr>
    </w:p>
    <w:p w14:paraId="48B0F58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//METHOD</w:t>
      </w:r>
    </w:p>
    <w:p w14:paraId="47C7992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lastRenderedPageBreak/>
        <w:t>Value G1, (v1),Slope(5),1.17;</w:t>
      </w:r>
    </w:p>
    <w:p w14:paraId="4F4A481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(v2),Slope(5),0.00;</w:t>
      </w:r>
    </w:p>
    <w:p w14:paraId="6FBCE15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(v3),Slope(5),0.00;</w:t>
      </w:r>
    </w:p>
    <w:p w14:paraId="3C1E976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(v4),Slope(5),0.00;</w:t>
      </w:r>
    </w:p>
    <w:p w14:paraId="7CA35CE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(v5),Slope(5),0.00;</w:t>
      </w:r>
    </w:p>
    <w:p w14:paraId="222FE7E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(v6),Slope(5),1.17;</w:t>
      </w:r>
    </w:p>
    <w:p w14:paraId="22DF743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(v7),Slope(5),0.00;</w:t>
      </w:r>
    </w:p>
    <w:p w14:paraId="717919E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(v8),Slope(5),0.00;</w:t>
      </w:r>
    </w:p>
    <w:p w14:paraId="4DE44D5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(v9),Slope(5),0.00;</w:t>
      </w:r>
    </w:p>
    <w:p w14:paraId="4A7733D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(v10),Slope(5),0.00;</w:t>
      </w:r>
    </w:p>
    <w:p w14:paraId="5A0D3611" w14:textId="77777777" w:rsidR="000E419F" w:rsidRPr="000E419F" w:rsidRDefault="000E419F" w:rsidP="000E419F">
      <w:pPr>
        <w:spacing w:after="0" w:line="240" w:lineRule="auto"/>
        <w:rPr>
          <w:rFonts w:ascii="Times New Roman" w:hAnsi="Times New Roman" w:cs="Times New Roman"/>
          <w:sz w:val="24"/>
          <w:szCs w:val="24"/>
        </w:rPr>
      </w:pPr>
    </w:p>
    <w:p w14:paraId="47E01E6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(v1),Slope(6),0.00;</w:t>
      </w:r>
    </w:p>
    <w:p w14:paraId="7BFAB19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(v2),Slope(6),1.70;</w:t>
      </w:r>
    </w:p>
    <w:p w14:paraId="5B7C418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(v3),Slope(6),0.00;</w:t>
      </w:r>
    </w:p>
    <w:p w14:paraId="48EAB72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(v4),Slope(6),0.00;</w:t>
      </w:r>
    </w:p>
    <w:p w14:paraId="6F8033B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(v5),Slope(6),0.00;</w:t>
      </w:r>
    </w:p>
    <w:p w14:paraId="244D05A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(v6),Slope(6),0.00;</w:t>
      </w:r>
    </w:p>
    <w:p w14:paraId="39DF334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(v7),Slope(6),1.70;</w:t>
      </w:r>
    </w:p>
    <w:p w14:paraId="42BF39E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(v8),Slope(6),0.00;</w:t>
      </w:r>
    </w:p>
    <w:p w14:paraId="3D1D509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(v9),Slope(6),0.00;</w:t>
      </w:r>
    </w:p>
    <w:p w14:paraId="28A8E25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(v10),Slope(6),0.00;</w:t>
      </w:r>
    </w:p>
    <w:p w14:paraId="71FFA2EE" w14:textId="77777777" w:rsidR="000E419F" w:rsidRPr="000E419F" w:rsidRDefault="000E419F" w:rsidP="000E419F">
      <w:pPr>
        <w:spacing w:after="0" w:line="240" w:lineRule="auto"/>
        <w:rPr>
          <w:rFonts w:ascii="Times New Roman" w:hAnsi="Times New Roman" w:cs="Times New Roman"/>
          <w:sz w:val="24"/>
          <w:szCs w:val="24"/>
        </w:rPr>
      </w:pPr>
    </w:p>
    <w:p w14:paraId="771A6C4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(v1),Slope(7),0.00;</w:t>
      </w:r>
    </w:p>
    <w:p w14:paraId="4BBA099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(v2),Slope(7),0.00;</w:t>
      </w:r>
    </w:p>
    <w:p w14:paraId="3B0F89B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(v3),Slope(7),1.90;</w:t>
      </w:r>
    </w:p>
    <w:p w14:paraId="5E2284A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(v4),Slope(7),0.00;</w:t>
      </w:r>
    </w:p>
    <w:p w14:paraId="6D48A2D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(v5),Slope(7),0.00;</w:t>
      </w:r>
    </w:p>
    <w:p w14:paraId="169CACB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(v6),Slope(7),0.00;</w:t>
      </w:r>
    </w:p>
    <w:p w14:paraId="139B87D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(v7),Slope(7),0.00;</w:t>
      </w:r>
    </w:p>
    <w:p w14:paraId="50B6C08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(v8),Slope(7),1.90;</w:t>
      </w:r>
    </w:p>
    <w:p w14:paraId="0E06010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(v9),Slope(7),0.00;</w:t>
      </w:r>
    </w:p>
    <w:p w14:paraId="1762EDB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(v10),Slope(7),0.00;</w:t>
      </w:r>
    </w:p>
    <w:p w14:paraId="49459251" w14:textId="77777777" w:rsidR="000E419F" w:rsidRPr="000E419F" w:rsidRDefault="000E419F" w:rsidP="000E419F">
      <w:pPr>
        <w:spacing w:after="0" w:line="240" w:lineRule="auto"/>
        <w:rPr>
          <w:rFonts w:ascii="Times New Roman" w:hAnsi="Times New Roman" w:cs="Times New Roman"/>
          <w:sz w:val="24"/>
          <w:szCs w:val="24"/>
        </w:rPr>
      </w:pPr>
    </w:p>
    <w:p w14:paraId="0D0B004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(v1),Slope(8),0.00;</w:t>
      </w:r>
    </w:p>
    <w:p w14:paraId="7A17396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(v2),Slope(8),0.00;</w:t>
      </w:r>
    </w:p>
    <w:p w14:paraId="6801FD6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(v3),Slope(8),0.00;</w:t>
      </w:r>
    </w:p>
    <w:p w14:paraId="2F645D1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(v4),Slope(8),1.60;</w:t>
      </w:r>
    </w:p>
    <w:p w14:paraId="38535BE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(v5),Slope(8),0.00;</w:t>
      </w:r>
    </w:p>
    <w:p w14:paraId="70F950A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(v6),Slope(8),0.00;</w:t>
      </w:r>
    </w:p>
    <w:p w14:paraId="27982F8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(v7),Slope(8),0.00;</w:t>
      </w:r>
    </w:p>
    <w:p w14:paraId="1463F02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(v8),Slope(8),0.00;</w:t>
      </w:r>
    </w:p>
    <w:p w14:paraId="59003AF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(v9),Slope(8),1.60;</w:t>
      </w:r>
    </w:p>
    <w:p w14:paraId="78E3F8A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(v10),Slope(8),0.00;</w:t>
      </w:r>
    </w:p>
    <w:p w14:paraId="5CC77C28" w14:textId="77777777" w:rsidR="000E419F" w:rsidRPr="000E419F" w:rsidRDefault="000E419F" w:rsidP="000E419F">
      <w:pPr>
        <w:spacing w:after="0" w:line="240" w:lineRule="auto"/>
        <w:rPr>
          <w:rFonts w:ascii="Times New Roman" w:hAnsi="Times New Roman" w:cs="Times New Roman"/>
          <w:sz w:val="24"/>
          <w:szCs w:val="24"/>
        </w:rPr>
      </w:pPr>
    </w:p>
    <w:p w14:paraId="6BF2E1A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(v1),Slope(9),0.00;</w:t>
      </w:r>
    </w:p>
    <w:p w14:paraId="5FC866D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(v2),Slope(9),0.00;</w:t>
      </w:r>
    </w:p>
    <w:p w14:paraId="261E1A8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(v3),Slope(9),0.00;</w:t>
      </w:r>
    </w:p>
    <w:p w14:paraId="6BED61E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lastRenderedPageBreak/>
        <w:t>Value G1, (v4),Slope(9),0.00;</w:t>
      </w:r>
    </w:p>
    <w:p w14:paraId="0CD183C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(v5),Slope(9),1.80;</w:t>
      </w:r>
    </w:p>
    <w:p w14:paraId="5CB85CC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(v6),Slope(9),0.00;</w:t>
      </w:r>
    </w:p>
    <w:p w14:paraId="27CD0E9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(v7),Slope(9),0.00;</w:t>
      </w:r>
    </w:p>
    <w:p w14:paraId="00B4D8A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(v8),Slope(9),0.00;</w:t>
      </w:r>
    </w:p>
    <w:p w14:paraId="34E90BF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(v9),Slope(9),0.00;</w:t>
      </w:r>
    </w:p>
    <w:p w14:paraId="6B7CAF2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(v10),Slope(9),1.80;</w:t>
      </w:r>
    </w:p>
    <w:p w14:paraId="2958B896" w14:textId="77777777" w:rsidR="000E419F" w:rsidRPr="000E419F" w:rsidRDefault="000E419F" w:rsidP="000E419F">
      <w:pPr>
        <w:spacing w:after="0" w:line="240" w:lineRule="auto"/>
        <w:rPr>
          <w:rFonts w:ascii="Times New Roman" w:hAnsi="Times New Roman" w:cs="Times New Roman"/>
          <w:sz w:val="24"/>
          <w:szCs w:val="24"/>
        </w:rPr>
      </w:pPr>
    </w:p>
    <w:p w14:paraId="4BAE17F3" w14:textId="77777777" w:rsidR="000E419F" w:rsidRPr="000E419F" w:rsidRDefault="000E419F" w:rsidP="000E419F">
      <w:pPr>
        <w:spacing w:after="0" w:line="240" w:lineRule="auto"/>
        <w:rPr>
          <w:rFonts w:ascii="Times New Roman" w:hAnsi="Times New Roman" w:cs="Times New Roman"/>
          <w:sz w:val="24"/>
          <w:szCs w:val="24"/>
        </w:rPr>
      </w:pPr>
    </w:p>
    <w:p w14:paraId="70D9ADB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//INTERCEPTS</w:t>
      </w:r>
    </w:p>
    <w:p w14:paraId="69EA9A5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(v1),Intercept(1),0.345;</w:t>
      </w:r>
    </w:p>
    <w:p w14:paraId="68304A2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(v2),Intercept(1),3.307;</w:t>
      </w:r>
    </w:p>
    <w:p w14:paraId="1F9ABE9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(v3),Intercept(1),-0.281;</w:t>
      </w:r>
    </w:p>
    <w:p w14:paraId="0E8EBF0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(v4),Intercept(1),-0.193;</w:t>
      </w:r>
    </w:p>
    <w:p w14:paraId="154392B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(v5),Intercept(1),-2.706;</w:t>
      </w:r>
    </w:p>
    <w:p w14:paraId="5C6127A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(v6),Intercept(1),0.345;</w:t>
      </w:r>
    </w:p>
    <w:p w14:paraId="163B77C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(v7),Intercept(1),3.307;</w:t>
      </w:r>
    </w:p>
    <w:p w14:paraId="026EF10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(v8),Intercept(1),-0.281;</w:t>
      </w:r>
    </w:p>
    <w:p w14:paraId="752143F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(v9),Intercept(1),-0.193;</w:t>
      </w:r>
    </w:p>
    <w:p w14:paraId="1838BA2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(v10),Intercept(1),-2.706;</w:t>
      </w:r>
    </w:p>
    <w:p w14:paraId="5349C108" w14:textId="77777777" w:rsidR="000E419F" w:rsidRPr="000E419F" w:rsidRDefault="000E419F" w:rsidP="000E419F">
      <w:pPr>
        <w:spacing w:after="0" w:line="240" w:lineRule="auto"/>
        <w:rPr>
          <w:rFonts w:ascii="Times New Roman" w:hAnsi="Times New Roman" w:cs="Times New Roman"/>
          <w:sz w:val="24"/>
          <w:szCs w:val="24"/>
        </w:rPr>
      </w:pPr>
    </w:p>
    <w:p w14:paraId="4F7F3476" w14:textId="77777777" w:rsidR="000E419F" w:rsidRPr="000E419F" w:rsidRDefault="000E419F" w:rsidP="000E419F">
      <w:pPr>
        <w:spacing w:after="0" w:line="240" w:lineRule="auto"/>
        <w:rPr>
          <w:rFonts w:ascii="Times New Roman" w:hAnsi="Times New Roman" w:cs="Times New Roman"/>
          <w:sz w:val="24"/>
          <w:szCs w:val="24"/>
        </w:rPr>
      </w:pPr>
    </w:p>
    <w:p w14:paraId="5E0C639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//MEANS AND VARIANCES</w:t>
      </w:r>
    </w:p>
    <w:p w14:paraId="1C547D3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Mean(1), 0.0 ;</w:t>
      </w:r>
    </w:p>
    <w:p w14:paraId="7054115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Mean(2), 0.0 ;</w:t>
      </w:r>
    </w:p>
    <w:p w14:paraId="64298A65" w14:textId="77777777" w:rsidR="000E419F" w:rsidRPr="000E419F" w:rsidRDefault="000E419F" w:rsidP="000E419F">
      <w:pPr>
        <w:spacing w:after="0" w:line="240" w:lineRule="auto"/>
        <w:rPr>
          <w:rFonts w:ascii="Times New Roman" w:hAnsi="Times New Roman" w:cs="Times New Roman"/>
          <w:sz w:val="24"/>
          <w:szCs w:val="24"/>
        </w:rPr>
      </w:pPr>
    </w:p>
    <w:p w14:paraId="28AF3E9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Cov(1,1), 0.5 ;</w:t>
      </w:r>
    </w:p>
    <w:p w14:paraId="660161B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Cov(2,2), 0.4 ;</w:t>
      </w:r>
    </w:p>
    <w:p w14:paraId="5E0EF6D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Cov(1,2), 0.2 ;</w:t>
      </w:r>
    </w:p>
    <w:p w14:paraId="7F212B09" w14:textId="77777777" w:rsidR="000E419F" w:rsidRPr="000E419F" w:rsidRDefault="000E419F" w:rsidP="000E419F">
      <w:pPr>
        <w:spacing w:after="0" w:line="240" w:lineRule="auto"/>
        <w:rPr>
          <w:rFonts w:ascii="Times New Roman" w:hAnsi="Times New Roman" w:cs="Times New Roman"/>
          <w:sz w:val="24"/>
          <w:szCs w:val="24"/>
        </w:rPr>
      </w:pPr>
    </w:p>
    <w:p w14:paraId="367D05A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G1, Cov(3,4), 0.3 ;</w:t>
      </w:r>
    </w:p>
    <w:p w14:paraId="754EF4F1" w14:textId="77777777" w:rsidR="000E419F" w:rsidRPr="000E419F" w:rsidRDefault="000E419F" w:rsidP="000E419F">
      <w:pPr>
        <w:spacing w:after="0" w:line="240" w:lineRule="auto"/>
        <w:rPr>
          <w:rFonts w:ascii="Times New Roman" w:hAnsi="Times New Roman" w:cs="Times New Roman"/>
          <w:sz w:val="24"/>
          <w:szCs w:val="24"/>
        </w:rPr>
      </w:pPr>
    </w:p>
    <w:p w14:paraId="7117A581" w14:textId="77777777" w:rsidR="000E419F" w:rsidRPr="000E419F" w:rsidRDefault="000E419F" w:rsidP="000E419F">
      <w:pPr>
        <w:spacing w:after="0" w:line="240" w:lineRule="auto"/>
        <w:rPr>
          <w:rFonts w:ascii="Times New Roman" w:hAnsi="Times New Roman" w:cs="Times New Roman"/>
          <w:sz w:val="24"/>
          <w:szCs w:val="24"/>
        </w:rPr>
      </w:pPr>
    </w:p>
    <w:p w14:paraId="33352BB1" w14:textId="77777777" w:rsidR="000E419F" w:rsidRPr="000E419F" w:rsidRDefault="000E419F" w:rsidP="000E419F">
      <w:pPr>
        <w:spacing w:after="0" w:line="240" w:lineRule="auto"/>
        <w:rPr>
          <w:rFonts w:ascii="Times New Roman" w:hAnsi="Times New Roman" w:cs="Times New Roman"/>
          <w:sz w:val="24"/>
          <w:szCs w:val="24"/>
        </w:rPr>
      </w:pPr>
    </w:p>
    <w:p w14:paraId="19D9F97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w:t>
      </w:r>
    </w:p>
    <w:p w14:paraId="5A43639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//GROUP 2</w:t>
      </w:r>
    </w:p>
    <w:p w14:paraId="6650047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w:t>
      </w:r>
    </w:p>
    <w:p w14:paraId="26C787E5" w14:textId="77777777" w:rsidR="000E419F" w:rsidRPr="000E419F" w:rsidRDefault="000E419F" w:rsidP="000E419F">
      <w:pPr>
        <w:spacing w:after="0" w:line="240" w:lineRule="auto"/>
        <w:rPr>
          <w:rFonts w:ascii="Times New Roman" w:hAnsi="Times New Roman" w:cs="Times New Roman"/>
          <w:sz w:val="24"/>
          <w:szCs w:val="24"/>
        </w:rPr>
      </w:pPr>
    </w:p>
    <w:p w14:paraId="4FB5270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1 ITEMS SCHOOLS</w:t>
      </w:r>
    </w:p>
    <w:p w14:paraId="73A7BC7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(v1),Slope(1),1.80;</w:t>
      </w:r>
    </w:p>
    <w:p w14:paraId="04F5270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(v2),Slope(1),1.90;</w:t>
      </w:r>
    </w:p>
    <w:p w14:paraId="4BE6E14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(v3),Slope(1),2.80;</w:t>
      </w:r>
    </w:p>
    <w:p w14:paraId="735D414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(v4),Slope(1),3.30;</w:t>
      </w:r>
    </w:p>
    <w:p w14:paraId="5B9EFF0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(v5),Slope(1),2.60;</w:t>
      </w:r>
    </w:p>
    <w:p w14:paraId="7DAA006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(v6),Slope(1),1.80;</w:t>
      </w:r>
    </w:p>
    <w:p w14:paraId="7DDEB2A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(v7),Slope(1),1.90;</w:t>
      </w:r>
    </w:p>
    <w:p w14:paraId="6379A4D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(v8),Slope(1),2.80;</w:t>
      </w:r>
    </w:p>
    <w:p w14:paraId="4CB587A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lastRenderedPageBreak/>
        <w:t>Value G2, (v9),Slope(1),3.30;</w:t>
      </w:r>
    </w:p>
    <w:p w14:paraId="6B22BAD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(v10),Slope(1),2.60;</w:t>
      </w:r>
    </w:p>
    <w:p w14:paraId="2E66660E" w14:textId="77777777" w:rsidR="000E419F" w:rsidRPr="000E419F" w:rsidRDefault="000E419F" w:rsidP="000E419F">
      <w:pPr>
        <w:spacing w:after="0" w:line="240" w:lineRule="auto"/>
        <w:rPr>
          <w:rFonts w:ascii="Times New Roman" w:hAnsi="Times New Roman" w:cs="Times New Roman"/>
          <w:sz w:val="24"/>
          <w:szCs w:val="24"/>
        </w:rPr>
      </w:pPr>
    </w:p>
    <w:p w14:paraId="2965F77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2 ITEMS SCHOOLS</w:t>
      </w:r>
    </w:p>
    <w:p w14:paraId="47D4261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(v1),Slope(2),0.00;</w:t>
      </w:r>
    </w:p>
    <w:p w14:paraId="30C521B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(v2),Slope(2),0.00;</w:t>
      </w:r>
    </w:p>
    <w:p w14:paraId="15ABEEA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(v3),Slope(2),0.00;</w:t>
      </w:r>
    </w:p>
    <w:p w14:paraId="7FF06AB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(v4),Slope(2),0.00;</w:t>
      </w:r>
    </w:p>
    <w:p w14:paraId="4539EE3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(v5),Slope(2),0.00;</w:t>
      </w:r>
    </w:p>
    <w:p w14:paraId="5A741BE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(v6),Slope(2),1.80;</w:t>
      </w:r>
    </w:p>
    <w:p w14:paraId="3360478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(v7),Slope(2),1.90;</w:t>
      </w:r>
    </w:p>
    <w:p w14:paraId="0FA536F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(v8),Slope(2),2.80;</w:t>
      </w:r>
    </w:p>
    <w:p w14:paraId="5039DC7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(v9),Slope(2),3.30;</w:t>
      </w:r>
    </w:p>
    <w:p w14:paraId="56CCD44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(v10),Slope(2),2.60;</w:t>
      </w:r>
    </w:p>
    <w:p w14:paraId="0AF836A2" w14:textId="77777777" w:rsidR="000E419F" w:rsidRPr="000E419F" w:rsidRDefault="000E419F" w:rsidP="000E419F">
      <w:pPr>
        <w:spacing w:after="0" w:line="240" w:lineRule="auto"/>
        <w:rPr>
          <w:rFonts w:ascii="Times New Roman" w:hAnsi="Times New Roman" w:cs="Times New Roman"/>
          <w:sz w:val="24"/>
          <w:szCs w:val="24"/>
        </w:rPr>
      </w:pPr>
    </w:p>
    <w:p w14:paraId="6F5496F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1 ITEMS STUDENTS</w:t>
      </w:r>
    </w:p>
    <w:p w14:paraId="1B30E28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(v1),Slope(3),1.80;</w:t>
      </w:r>
    </w:p>
    <w:p w14:paraId="3D6EB8C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(v2),Slope(3),1.90;</w:t>
      </w:r>
    </w:p>
    <w:p w14:paraId="5BB4319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(v3),Slope(3),2.80;</w:t>
      </w:r>
    </w:p>
    <w:p w14:paraId="2ADF52A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(v4),Slope(3),3.30;</w:t>
      </w:r>
    </w:p>
    <w:p w14:paraId="5471F67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(v5),Slope(3),2.60;</w:t>
      </w:r>
    </w:p>
    <w:p w14:paraId="3308A5A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(v6),Slope(3),0.00;</w:t>
      </w:r>
    </w:p>
    <w:p w14:paraId="6DC86FA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(v7),Slope(3),0.00;</w:t>
      </w:r>
    </w:p>
    <w:p w14:paraId="3D7148E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(v8),Slope(3),0.00;</w:t>
      </w:r>
    </w:p>
    <w:p w14:paraId="3E06353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(v9),Slope(3),0.00;</w:t>
      </w:r>
    </w:p>
    <w:p w14:paraId="0F341F0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(v10),Slope(3),0.00;</w:t>
      </w:r>
    </w:p>
    <w:p w14:paraId="5D9805AB" w14:textId="77777777" w:rsidR="000E419F" w:rsidRPr="000E419F" w:rsidRDefault="000E419F" w:rsidP="000E419F">
      <w:pPr>
        <w:spacing w:after="0" w:line="240" w:lineRule="auto"/>
        <w:rPr>
          <w:rFonts w:ascii="Times New Roman" w:hAnsi="Times New Roman" w:cs="Times New Roman"/>
          <w:sz w:val="24"/>
          <w:szCs w:val="24"/>
        </w:rPr>
      </w:pPr>
    </w:p>
    <w:p w14:paraId="2C1E6A0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//SLOPE TIME 2 ITEMS STUDENTS</w:t>
      </w:r>
    </w:p>
    <w:p w14:paraId="25D77B5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(v1),Slope(4),0.00;</w:t>
      </w:r>
    </w:p>
    <w:p w14:paraId="56A4AEA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(v2),Slope(4),0.00;</w:t>
      </w:r>
    </w:p>
    <w:p w14:paraId="06CCE68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(v3),Slope(4),0.00;</w:t>
      </w:r>
    </w:p>
    <w:p w14:paraId="7DB59DA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(v4),Slope(4),0.00;</w:t>
      </w:r>
    </w:p>
    <w:p w14:paraId="3B6E78E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(v5),Slope(4),0.00;</w:t>
      </w:r>
    </w:p>
    <w:p w14:paraId="1821BA7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(v6),Slope(4),1.80;</w:t>
      </w:r>
    </w:p>
    <w:p w14:paraId="60FA708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(v7),Slope(4),1.90;</w:t>
      </w:r>
    </w:p>
    <w:p w14:paraId="02BC692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(v8),Slope(4),2.80;</w:t>
      </w:r>
    </w:p>
    <w:p w14:paraId="1119C84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(v9),Slope(4),3.30;</w:t>
      </w:r>
    </w:p>
    <w:p w14:paraId="2525ACA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(v10),Slope(4),2.60;</w:t>
      </w:r>
    </w:p>
    <w:p w14:paraId="315D777B" w14:textId="77777777" w:rsidR="000E419F" w:rsidRPr="000E419F" w:rsidRDefault="000E419F" w:rsidP="000E419F">
      <w:pPr>
        <w:spacing w:after="0" w:line="240" w:lineRule="auto"/>
        <w:rPr>
          <w:rFonts w:ascii="Times New Roman" w:hAnsi="Times New Roman" w:cs="Times New Roman"/>
          <w:sz w:val="24"/>
          <w:szCs w:val="24"/>
        </w:rPr>
      </w:pPr>
    </w:p>
    <w:p w14:paraId="69BD8A5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//METHOD</w:t>
      </w:r>
    </w:p>
    <w:p w14:paraId="2771119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(v1),Slope(5),1.17;</w:t>
      </w:r>
    </w:p>
    <w:p w14:paraId="37BC632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(v2),Slope(5),0.00;</w:t>
      </w:r>
    </w:p>
    <w:p w14:paraId="5133FFA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(v3),Slope(5),0.00;</w:t>
      </w:r>
    </w:p>
    <w:p w14:paraId="52E427A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(v4),Slope(5),0.00;</w:t>
      </w:r>
    </w:p>
    <w:p w14:paraId="15D2E88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(v5),Slope(5),0.00;</w:t>
      </w:r>
    </w:p>
    <w:p w14:paraId="57300E6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(v6),Slope(5),1.17;</w:t>
      </w:r>
    </w:p>
    <w:p w14:paraId="69A4C96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(v7),Slope(5),0.00;</w:t>
      </w:r>
    </w:p>
    <w:p w14:paraId="71CF3B4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lastRenderedPageBreak/>
        <w:t>Value G2, (v8),Slope(5),0.00;</w:t>
      </w:r>
    </w:p>
    <w:p w14:paraId="3622CC5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(v9),Slope(5),0.00;</w:t>
      </w:r>
    </w:p>
    <w:p w14:paraId="7007126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(v10),Slope(5),0.00;</w:t>
      </w:r>
    </w:p>
    <w:p w14:paraId="5A5AEF75" w14:textId="77777777" w:rsidR="000E419F" w:rsidRPr="000E419F" w:rsidRDefault="000E419F" w:rsidP="000E419F">
      <w:pPr>
        <w:spacing w:after="0" w:line="240" w:lineRule="auto"/>
        <w:rPr>
          <w:rFonts w:ascii="Times New Roman" w:hAnsi="Times New Roman" w:cs="Times New Roman"/>
          <w:sz w:val="24"/>
          <w:szCs w:val="24"/>
        </w:rPr>
      </w:pPr>
    </w:p>
    <w:p w14:paraId="6DA1521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(v1),Slope(6),0.00;</w:t>
      </w:r>
    </w:p>
    <w:p w14:paraId="60D810FA"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(v2),Slope(6),1.70;</w:t>
      </w:r>
    </w:p>
    <w:p w14:paraId="5C103D2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(v3),Slope(6),0.00;</w:t>
      </w:r>
    </w:p>
    <w:p w14:paraId="760613E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(v4),Slope(6),0.00;</w:t>
      </w:r>
    </w:p>
    <w:p w14:paraId="6237250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(v5),Slope(6),0.00;</w:t>
      </w:r>
    </w:p>
    <w:p w14:paraId="7893F40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(v6),Slope(6),0.00;</w:t>
      </w:r>
    </w:p>
    <w:p w14:paraId="5F0587C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(v7),Slope(6),1.70;</w:t>
      </w:r>
    </w:p>
    <w:p w14:paraId="723607C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(v8),Slope(6),0.00;</w:t>
      </w:r>
    </w:p>
    <w:p w14:paraId="1DD613A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(v9),Slope(6),0.00;</w:t>
      </w:r>
    </w:p>
    <w:p w14:paraId="38BC889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(v10),Slope(6),0.00;</w:t>
      </w:r>
    </w:p>
    <w:p w14:paraId="33D00488" w14:textId="77777777" w:rsidR="000E419F" w:rsidRPr="000E419F" w:rsidRDefault="000E419F" w:rsidP="000E419F">
      <w:pPr>
        <w:spacing w:after="0" w:line="240" w:lineRule="auto"/>
        <w:rPr>
          <w:rFonts w:ascii="Times New Roman" w:hAnsi="Times New Roman" w:cs="Times New Roman"/>
          <w:sz w:val="24"/>
          <w:szCs w:val="24"/>
        </w:rPr>
      </w:pPr>
    </w:p>
    <w:p w14:paraId="4E4AB7C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(v1),Slope(7),0.00;</w:t>
      </w:r>
    </w:p>
    <w:p w14:paraId="237986D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(v2),Slope(7),0.00;</w:t>
      </w:r>
    </w:p>
    <w:p w14:paraId="0835CFE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(v3),Slope(7),1.90;</w:t>
      </w:r>
    </w:p>
    <w:p w14:paraId="137496F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(v4),Slope(7),0.00;</w:t>
      </w:r>
    </w:p>
    <w:p w14:paraId="7ACFA23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(v5),Slope(7),0.00;</w:t>
      </w:r>
    </w:p>
    <w:p w14:paraId="0A8E41A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(v6),Slope(7),0.00;</w:t>
      </w:r>
    </w:p>
    <w:p w14:paraId="0E79E70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(v7),Slope(7),0.00;</w:t>
      </w:r>
    </w:p>
    <w:p w14:paraId="759FFFC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(v8),Slope(7),1.90;</w:t>
      </w:r>
    </w:p>
    <w:p w14:paraId="1625780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(v9),Slope(7),0.00;</w:t>
      </w:r>
    </w:p>
    <w:p w14:paraId="36795CB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(v10),Slope(7),0.00;</w:t>
      </w:r>
    </w:p>
    <w:p w14:paraId="68E67B3F" w14:textId="77777777" w:rsidR="000E419F" w:rsidRPr="000E419F" w:rsidRDefault="000E419F" w:rsidP="000E419F">
      <w:pPr>
        <w:spacing w:after="0" w:line="240" w:lineRule="auto"/>
        <w:rPr>
          <w:rFonts w:ascii="Times New Roman" w:hAnsi="Times New Roman" w:cs="Times New Roman"/>
          <w:sz w:val="24"/>
          <w:szCs w:val="24"/>
        </w:rPr>
      </w:pPr>
    </w:p>
    <w:p w14:paraId="6D13048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(v1),Slope(8),0.00;</w:t>
      </w:r>
    </w:p>
    <w:p w14:paraId="0DA1139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(v2),Slope(8),0.00;</w:t>
      </w:r>
    </w:p>
    <w:p w14:paraId="777A825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(v3),Slope(8),0.00;</w:t>
      </w:r>
    </w:p>
    <w:p w14:paraId="31E6492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(v4),Slope(8),1.60;</w:t>
      </w:r>
    </w:p>
    <w:p w14:paraId="6A91FE9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(v5),Slope(8),0.00;</w:t>
      </w:r>
    </w:p>
    <w:p w14:paraId="7DE1C0D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(v6),Slope(8),0.00;</w:t>
      </w:r>
    </w:p>
    <w:p w14:paraId="58B1242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(v7),Slope(8),0.00;</w:t>
      </w:r>
    </w:p>
    <w:p w14:paraId="1EC57AE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(v8),Slope(8),0.00;</w:t>
      </w:r>
    </w:p>
    <w:p w14:paraId="1908143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(v9),Slope(8),1.60;</w:t>
      </w:r>
    </w:p>
    <w:p w14:paraId="65FC028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(v10),Slope(8),0.00;</w:t>
      </w:r>
    </w:p>
    <w:p w14:paraId="0FF8F31F" w14:textId="77777777" w:rsidR="000E419F" w:rsidRPr="000E419F" w:rsidRDefault="000E419F" w:rsidP="000E419F">
      <w:pPr>
        <w:spacing w:after="0" w:line="240" w:lineRule="auto"/>
        <w:rPr>
          <w:rFonts w:ascii="Times New Roman" w:hAnsi="Times New Roman" w:cs="Times New Roman"/>
          <w:sz w:val="24"/>
          <w:szCs w:val="24"/>
        </w:rPr>
      </w:pPr>
    </w:p>
    <w:p w14:paraId="5C93A11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(v1),Slope(9),0.00;</w:t>
      </w:r>
    </w:p>
    <w:p w14:paraId="2697A502"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(v2),Slope(9),0.00;</w:t>
      </w:r>
    </w:p>
    <w:p w14:paraId="22A1F34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(v3),Slope(9),0.00;</w:t>
      </w:r>
    </w:p>
    <w:p w14:paraId="39FFA5F1"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(v4),Slope(9),0.00;</w:t>
      </w:r>
    </w:p>
    <w:p w14:paraId="1F8DE7A5"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(v5),Slope(9),1.80;</w:t>
      </w:r>
    </w:p>
    <w:p w14:paraId="21FC574C"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(v6),Slope(9),0.00;</w:t>
      </w:r>
    </w:p>
    <w:p w14:paraId="68ADB47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(v7),Slope(9),0.00;</w:t>
      </w:r>
    </w:p>
    <w:p w14:paraId="6AF1C38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(v8),Slope(9),0.00;</w:t>
      </w:r>
    </w:p>
    <w:p w14:paraId="57E6DAA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(v9),Slope(9),0.00;</w:t>
      </w:r>
    </w:p>
    <w:p w14:paraId="4E5EEC9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(v10),Slope(9),1.80;</w:t>
      </w:r>
    </w:p>
    <w:p w14:paraId="2AA75857" w14:textId="77777777" w:rsidR="000E419F" w:rsidRPr="000E419F" w:rsidRDefault="000E419F" w:rsidP="000E419F">
      <w:pPr>
        <w:spacing w:after="0" w:line="240" w:lineRule="auto"/>
        <w:rPr>
          <w:rFonts w:ascii="Times New Roman" w:hAnsi="Times New Roman" w:cs="Times New Roman"/>
          <w:sz w:val="24"/>
          <w:szCs w:val="24"/>
        </w:rPr>
      </w:pPr>
    </w:p>
    <w:p w14:paraId="70F4C244" w14:textId="77777777" w:rsidR="000E419F" w:rsidRPr="000E419F" w:rsidRDefault="000E419F" w:rsidP="000E419F">
      <w:pPr>
        <w:spacing w:after="0" w:line="240" w:lineRule="auto"/>
        <w:rPr>
          <w:rFonts w:ascii="Times New Roman" w:hAnsi="Times New Roman" w:cs="Times New Roman"/>
          <w:sz w:val="24"/>
          <w:szCs w:val="24"/>
        </w:rPr>
      </w:pPr>
    </w:p>
    <w:p w14:paraId="78CDA18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//INTERCEPTS</w:t>
      </w:r>
    </w:p>
    <w:p w14:paraId="03BB0846"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(v1),Intercept(1),0.345;</w:t>
      </w:r>
    </w:p>
    <w:p w14:paraId="39391084"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(v2),Intercept(1),3.307;</w:t>
      </w:r>
    </w:p>
    <w:p w14:paraId="5D3B5C70"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(v3),Intercept(1),-0.281;</w:t>
      </w:r>
    </w:p>
    <w:p w14:paraId="49560F4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(v4),Intercept(1),-0.193;</w:t>
      </w:r>
    </w:p>
    <w:p w14:paraId="0594E16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(v5),Intercept(1),-2.706;</w:t>
      </w:r>
    </w:p>
    <w:p w14:paraId="3B98C2C7"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(v6),Intercept(1),0.345;</w:t>
      </w:r>
    </w:p>
    <w:p w14:paraId="6E751E4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(v7),Intercept(1),3.307;</w:t>
      </w:r>
    </w:p>
    <w:p w14:paraId="1E16E59B"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(v8),Intercept(1),-0.281;</w:t>
      </w:r>
    </w:p>
    <w:p w14:paraId="6F73291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(v9),Intercept(1),-0.193;</w:t>
      </w:r>
    </w:p>
    <w:p w14:paraId="2FFD84D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(v10),Intercept(1),-2.706;</w:t>
      </w:r>
    </w:p>
    <w:p w14:paraId="2BDE329A" w14:textId="77777777" w:rsidR="000E419F" w:rsidRPr="000E419F" w:rsidRDefault="000E419F" w:rsidP="000E419F">
      <w:pPr>
        <w:spacing w:after="0" w:line="240" w:lineRule="auto"/>
        <w:rPr>
          <w:rFonts w:ascii="Times New Roman" w:hAnsi="Times New Roman" w:cs="Times New Roman"/>
          <w:sz w:val="24"/>
          <w:szCs w:val="24"/>
        </w:rPr>
      </w:pPr>
    </w:p>
    <w:p w14:paraId="06481983"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//MEANS AND VARIANCES</w:t>
      </w:r>
    </w:p>
    <w:p w14:paraId="170768B8"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Mean(1), 0.0 ;</w:t>
      </w:r>
    </w:p>
    <w:p w14:paraId="1249222E"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Mean(2), 0.2 ;</w:t>
      </w:r>
    </w:p>
    <w:p w14:paraId="1AB0EF31" w14:textId="77777777" w:rsidR="000E419F" w:rsidRPr="000E419F" w:rsidRDefault="000E419F" w:rsidP="000E419F">
      <w:pPr>
        <w:spacing w:after="0" w:line="240" w:lineRule="auto"/>
        <w:rPr>
          <w:rFonts w:ascii="Times New Roman" w:hAnsi="Times New Roman" w:cs="Times New Roman"/>
          <w:sz w:val="24"/>
          <w:szCs w:val="24"/>
        </w:rPr>
      </w:pPr>
    </w:p>
    <w:p w14:paraId="10D4F249"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Cov(1,1), 0.5 ;</w:t>
      </w:r>
    </w:p>
    <w:p w14:paraId="545F98EF"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Cov(2,2), 0.4 ;</w:t>
      </w:r>
    </w:p>
    <w:p w14:paraId="727AEE6D" w14:textId="77777777" w:rsidR="000E419F" w:rsidRP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Cov(1,2), 0.2 ;</w:t>
      </w:r>
    </w:p>
    <w:p w14:paraId="7119B11F" w14:textId="77777777" w:rsidR="000E419F" w:rsidRPr="000E419F" w:rsidRDefault="000E419F" w:rsidP="000E419F">
      <w:pPr>
        <w:spacing w:after="0" w:line="240" w:lineRule="auto"/>
        <w:rPr>
          <w:rFonts w:ascii="Times New Roman" w:hAnsi="Times New Roman" w:cs="Times New Roman"/>
          <w:sz w:val="24"/>
          <w:szCs w:val="24"/>
        </w:rPr>
      </w:pPr>
    </w:p>
    <w:p w14:paraId="4AAC9321" w14:textId="639688B3" w:rsidR="000E419F" w:rsidRDefault="000E419F" w:rsidP="000E419F">
      <w:pPr>
        <w:spacing w:after="0" w:line="240" w:lineRule="auto"/>
        <w:rPr>
          <w:rFonts w:ascii="Times New Roman" w:hAnsi="Times New Roman" w:cs="Times New Roman"/>
          <w:sz w:val="24"/>
          <w:szCs w:val="24"/>
        </w:rPr>
      </w:pPr>
      <w:r w:rsidRPr="000E419F">
        <w:rPr>
          <w:rFonts w:ascii="Times New Roman" w:hAnsi="Times New Roman" w:cs="Times New Roman"/>
          <w:sz w:val="24"/>
          <w:szCs w:val="24"/>
        </w:rPr>
        <w:t>Value G2, Cov(3,4), 0.3 ;</w:t>
      </w:r>
    </w:p>
    <w:p w14:paraId="2107202F" w14:textId="296A7DCC" w:rsidR="000E419F" w:rsidRDefault="000E419F" w:rsidP="000E419F">
      <w:pPr>
        <w:spacing w:after="0" w:line="240" w:lineRule="auto"/>
        <w:rPr>
          <w:rFonts w:ascii="Times New Roman" w:hAnsi="Times New Roman" w:cs="Times New Roman"/>
          <w:sz w:val="24"/>
          <w:szCs w:val="24"/>
        </w:rPr>
      </w:pPr>
    </w:p>
    <w:p w14:paraId="7568C2F6" w14:textId="4F0C5EFD" w:rsidR="000E419F" w:rsidRDefault="000E419F" w:rsidP="000E419F">
      <w:pPr>
        <w:spacing w:after="0" w:line="240" w:lineRule="auto"/>
        <w:rPr>
          <w:rFonts w:ascii="Times New Roman" w:hAnsi="Times New Roman" w:cs="Times New Roman"/>
          <w:sz w:val="24"/>
          <w:szCs w:val="24"/>
        </w:rPr>
      </w:pPr>
    </w:p>
    <w:p w14:paraId="28A4E10F" w14:textId="65F8328A" w:rsidR="000E419F" w:rsidRDefault="000E419F" w:rsidP="000E41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Estimate Data-generating Model</w:t>
      </w:r>
    </w:p>
    <w:p w14:paraId="7DB7C0A8" w14:textId="0D66D5C9" w:rsidR="000E419F" w:rsidRDefault="000E419F" w:rsidP="000E419F">
      <w:pPr>
        <w:spacing w:after="0" w:line="240" w:lineRule="auto"/>
        <w:rPr>
          <w:rFonts w:ascii="Times New Roman" w:hAnsi="Times New Roman" w:cs="Times New Roman"/>
          <w:b/>
          <w:bCs/>
          <w:sz w:val="24"/>
          <w:szCs w:val="24"/>
        </w:rPr>
      </w:pPr>
    </w:p>
    <w:p w14:paraId="669F83C5"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&lt;Project&gt;</w:t>
      </w:r>
    </w:p>
    <w:p w14:paraId="108F1820" w14:textId="226DDB2A"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Title = "</w:t>
      </w:r>
      <w:r w:rsidR="00E86A26">
        <w:rPr>
          <w:rFonts w:ascii="Times New Roman" w:hAnsi="Times New Roman" w:cs="Times New Roman"/>
          <w:sz w:val="24"/>
          <w:szCs w:val="24"/>
        </w:rPr>
        <w:t>DiD</w:t>
      </w:r>
      <w:r w:rsidRPr="00CA726C">
        <w:rPr>
          <w:rFonts w:ascii="Times New Roman" w:hAnsi="Times New Roman" w:cs="Times New Roman"/>
          <w:sz w:val="24"/>
          <w:szCs w:val="24"/>
        </w:rPr>
        <w:t>";</w:t>
      </w:r>
    </w:p>
    <w:p w14:paraId="195CEF55" w14:textId="77777777" w:rsidR="00CA726C" w:rsidRPr="00CA726C" w:rsidRDefault="00CA726C" w:rsidP="00CA726C">
      <w:pPr>
        <w:spacing w:after="0" w:line="240" w:lineRule="auto"/>
        <w:rPr>
          <w:rFonts w:ascii="Times New Roman" w:hAnsi="Times New Roman" w:cs="Times New Roman"/>
          <w:sz w:val="24"/>
          <w:szCs w:val="24"/>
        </w:rPr>
      </w:pPr>
    </w:p>
    <w:p w14:paraId="1D5646E1"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&lt;Options&gt;</w:t>
      </w:r>
    </w:p>
    <w:p w14:paraId="11E9E5A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Mode = Calibration;</w:t>
      </w:r>
    </w:p>
    <w:p w14:paraId="551C0F2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SaveSco</w:t>
      </w:r>
      <w:proofErr w:type="spellEnd"/>
      <w:r w:rsidRPr="00CA726C">
        <w:rPr>
          <w:rFonts w:ascii="Times New Roman" w:hAnsi="Times New Roman" w:cs="Times New Roman"/>
          <w:sz w:val="24"/>
          <w:szCs w:val="24"/>
        </w:rPr>
        <w:t xml:space="preserve"> = Yes;</w:t>
      </w:r>
    </w:p>
    <w:p w14:paraId="307F5DE9"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Score = EAP;</w:t>
      </w:r>
    </w:p>
    <w:p w14:paraId="21427356"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FactorLoadings</w:t>
      </w:r>
      <w:proofErr w:type="spellEnd"/>
      <w:r w:rsidRPr="00CA726C">
        <w:rPr>
          <w:rFonts w:ascii="Times New Roman" w:hAnsi="Times New Roman" w:cs="Times New Roman"/>
          <w:sz w:val="24"/>
          <w:szCs w:val="24"/>
        </w:rPr>
        <w:t xml:space="preserve"> = Yes;</w:t>
      </w:r>
    </w:p>
    <w:p w14:paraId="0D4F6CDB"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SavePRM</w:t>
      </w:r>
      <w:proofErr w:type="spellEnd"/>
      <w:r w:rsidRPr="00CA726C">
        <w:rPr>
          <w:rFonts w:ascii="Times New Roman" w:hAnsi="Times New Roman" w:cs="Times New Roman"/>
          <w:sz w:val="24"/>
          <w:szCs w:val="24"/>
        </w:rPr>
        <w:t xml:space="preserve"> = Yes;</w:t>
      </w:r>
    </w:p>
    <w:p w14:paraId="3B0FD364" w14:textId="77777777" w:rsidR="00CA726C" w:rsidRPr="00CA726C" w:rsidRDefault="00CA726C" w:rsidP="00CA726C">
      <w:pPr>
        <w:spacing w:after="0" w:line="240" w:lineRule="auto"/>
        <w:rPr>
          <w:rFonts w:ascii="Times New Roman" w:hAnsi="Times New Roman" w:cs="Times New Roman"/>
          <w:sz w:val="24"/>
          <w:szCs w:val="24"/>
        </w:rPr>
      </w:pPr>
    </w:p>
    <w:p w14:paraId="692D8841"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Algorithm = MHRM;</w:t>
      </w:r>
    </w:p>
    <w:p w14:paraId="12D1192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Processors = 8;</w:t>
      </w:r>
    </w:p>
    <w:p w14:paraId="7ABECA73"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ProposalStd</w:t>
      </w:r>
      <w:proofErr w:type="spellEnd"/>
      <w:r w:rsidRPr="00CA726C">
        <w:rPr>
          <w:rFonts w:ascii="Times New Roman" w:hAnsi="Times New Roman" w:cs="Times New Roman"/>
          <w:sz w:val="24"/>
          <w:szCs w:val="24"/>
        </w:rPr>
        <w:t xml:space="preserve"> = 0.198;</w:t>
      </w:r>
    </w:p>
    <w:p w14:paraId="0469A374"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ProposalStd2 = 0.3;</w:t>
      </w:r>
    </w:p>
    <w:p w14:paraId="63B04E6A"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Stage1 = 2000;</w:t>
      </w:r>
    </w:p>
    <w:p w14:paraId="7DBD17F7"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Stage2 = 1000;</w:t>
      </w:r>
    </w:p>
    <w:p w14:paraId="5A4D484E"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MCsize</w:t>
      </w:r>
      <w:proofErr w:type="spellEnd"/>
      <w:r w:rsidRPr="00CA726C">
        <w:rPr>
          <w:rFonts w:ascii="Times New Roman" w:hAnsi="Times New Roman" w:cs="Times New Roman"/>
          <w:sz w:val="24"/>
          <w:szCs w:val="24"/>
        </w:rPr>
        <w:t xml:space="preserve"> = 1000;</w:t>
      </w:r>
    </w:p>
    <w:p w14:paraId="61DBAFA0"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NumDec</w:t>
      </w:r>
      <w:proofErr w:type="spellEnd"/>
      <w:r w:rsidRPr="00CA726C">
        <w:rPr>
          <w:rFonts w:ascii="Times New Roman" w:hAnsi="Times New Roman" w:cs="Times New Roman"/>
          <w:sz w:val="24"/>
          <w:szCs w:val="24"/>
        </w:rPr>
        <w:t xml:space="preserve"> = 3;</w:t>
      </w:r>
    </w:p>
    <w:p w14:paraId="43ED7E6B"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GOF = Extended;</w:t>
      </w:r>
    </w:p>
    <w:p w14:paraId="09179AED" w14:textId="77777777" w:rsidR="00CA726C" w:rsidRPr="00CA726C" w:rsidRDefault="00CA726C" w:rsidP="00CA726C">
      <w:pPr>
        <w:spacing w:after="0" w:line="240" w:lineRule="auto"/>
        <w:rPr>
          <w:rFonts w:ascii="Times New Roman" w:hAnsi="Times New Roman" w:cs="Times New Roman"/>
          <w:sz w:val="24"/>
          <w:szCs w:val="24"/>
        </w:rPr>
      </w:pPr>
    </w:p>
    <w:p w14:paraId="699F3795"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lastRenderedPageBreak/>
        <w:t>&lt;Groups&gt;</w:t>
      </w:r>
    </w:p>
    <w:p w14:paraId="1C2445E5" w14:textId="77777777" w:rsidR="00CA726C" w:rsidRPr="00CA726C" w:rsidRDefault="00CA726C" w:rsidP="00CA726C">
      <w:pPr>
        <w:spacing w:after="0" w:line="240" w:lineRule="auto"/>
        <w:rPr>
          <w:rFonts w:ascii="Times New Roman" w:hAnsi="Times New Roman" w:cs="Times New Roman"/>
          <w:sz w:val="24"/>
          <w:szCs w:val="24"/>
        </w:rPr>
      </w:pPr>
    </w:p>
    <w:p w14:paraId="369A11D9"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%G1%</w:t>
      </w:r>
    </w:p>
    <w:p w14:paraId="4FAB7963"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File="Study2_G1.csv";</w:t>
      </w:r>
    </w:p>
    <w:p w14:paraId="005CB6B7"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Missing = 9;</w:t>
      </w:r>
    </w:p>
    <w:p w14:paraId="7FDA459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Varnames</w:t>
      </w:r>
      <w:proofErr w:type="spellEnd"/>
      <w:r w:rsidRPr="00CA726C">
        <w:rPr>
          <w:rFonts w:ascii="Times New Roman" w:hAnsi="Times New Roman" w:cs="Times New Roman"/>
          <w:sz w:val="24"/>
          <w:szCs w:val="24"/>
        </w:rPr>
        <w:t xml:space="preserve"> = Pre1-Pre5,Post1-Post5,School,id,Theta1-Theta9,Trt;</w:t>
      </w:r>
    </w:p>
    <w:p w14:paraId="73ACE47C"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Select = Pre1-Pre5,Post1-Post5;</w:t>
      </w:r>
    </w:p>
    <w:p w14:paraId="4AC6527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CaseID = id;</w:t>
      </w:r>
    </w:p>
    <w:p w14:paraId="3556B550"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//Cluster = School;</w:t>
      </w:r>
    </w:p>
    <w:p w14:paraId="5A76913B" w14:textId="77777777" w:rsidR="00CA726C" w:rsidRPr="00CA726C" w:rsidRDefault="00CA726C" w:rsidP="00CA726C">
      <w:pPr>
        <w:spacing w:after="0" w:line="240" w:lineRule="auto"/>
        <w:rPr>
          <w:rFonts w:ascii="Times New Roman" w:hAnsi="Times New Roman" w:cs="Times New Roman"/>
          <w:sz w:val="24"/>
          <w:szCs w:val="24"/>
        </w:rPr>
      </w:pPr>
    </w:p>
    <w:p w14:paraId="11AE761A"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Ncats</w:t>
      </w:r>
      <w:proofErr w:type="spellEnd"/>
      <w:r w:rsidRPr="00CA726C">
        <w:rPr>
          <w:rFonts w:ascii="Times New Roman" w:hAnsi="Times New Roman" w:cs="Times New Roman"/>
          <w:sz w:val="24"/>
          <w:szCs w:val="24"/>
        </w:rPr>
        <w:t>( Pre1-Pre5,Post1-Post5 ) = 2;</w:t>
      </w:r>
    </w:p>
    <w:p w14:paraId="6CF58BF9"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Model( Pre1-Pre5,Post1-Post5 ) = Graded(2);</w:t>
      </w:r>
    </w:p>
    <w:p w14:paraId="2307C911"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
    <w:p w14:paraId="7CB96385"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Dimensions = 7;</w:t>
      </w:r>
    </w:p>
    <w:p w14:paraId="6F2BD70E"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//Between = 2;</w:t>
      </w:r>
    </w:p>
    <w:p w14:paraId="7FE62A1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Primary = 2;</w:t>
      </w:r>
    </w:p>
    <w:p w14:paraId="3BE9DE3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
    <w:p w14:paraId="15FEDBCB"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%G2%</w:t>
      </w:r>
    </w:p>
    <w:p w14:paraId="6D42BF3A"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File="Study2_G2.csv";</w:t>
      </w:r>
    </w:p>
    <w:p w14:paraId="34AF1506"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Missing = 9;</w:t>
      </w:r>
    </w:p>
    <w:p w14:paraId="3BC651E2"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Varnames</w:t>
      </w:r>
      <w:proofErr w:type="spellEnd"/>
      <w:r w:rsidRPr="00CA726C">
        <w:rPr>
          <w:rFonts w:ascii="Times New Roman" w:hAnsi="Times New Roman" w:cs="Times New Roman"/>
          <w:sz w:val="24"/>
          <w:szCs w:val="24"/>
        </w:rPr>
        <w:t xml:space="preserve"> = Pre1-Pre5,Post1-Post5,School,id,Theta1-Theta9,Trt;</w:t>
      </w:r>
    </w:p>
    <w:p w14:paraId="4240289D"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Select = Pre1-Pre5,Post1-Post5;</w:t>
      </w:r>
    </w:p>
    <w:p w14:paraId="3262DCE3"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CaseID = id;</w:t>
      </w:r>
    </w:p>
    <w:p w14:paraId="15C0BFBE"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//Cluster = School;</w:t>
      </w:r>
    </w:p>
    <w:p w14:paraId="1E88963F" w14:textId="77777777" w:rsidR="00CA726C" w:rsidRPr="00CA726C" w:rsidRDefault="00CA726C" w:rsidP="00CA726C">
      <w:pPr>
        <w:spacing w:after="0" w:line="240" w:lineRule="auto"/>
        <w:rPr>
          <w:rFonts w:ascii="Times New Roman" w:hAnsi="Times New Roman" w:cs="Times New Roman"/>
          <w:sz w:val="24"/>
          <w:szCs w:val="24"/>
        </w:rPr>
      </w:pPr>
    </w:p>
    <w:p w14:paraId="78F8A78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roofErr w:type="spellStart"/>
      <w:r w:rsidRPr="00CA726C">
        <w:rPr>
          <w:rFonts w:ascii="Times New Roman" w:hAnsi="Times New Roman" w:cs="Times New Roman"/>
          <w:sz w:val="24"/>
          <w:szCs w:val="24"/>
        </w:rPr>
        <w:t>Ncats</w:t>
      </w:r>
      <w:proofErr w:type="spellEnd"/>
      <w:r w:rsidRPr="00CA726C">
        <w:rPr>
          <w:rFonts w:ascii="Times New Roman" w:hAnsi="Times New Roman" w:cs="Times New Roman"/>
          <w:sz w:val="24"/>
          <w:szCs w:val="24"/>
        </w:rPr>
        <w:t>( Pre1-Pre5,Post1-Post5 ) = 2;</w:t>
      </w:r>
    </w:p>
    <w:p w14:paraId="763FF28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Model( Pre1-Pre5,Post1-Post5 ) = Graded(2);</w:t>
      </w:r>
    </w:p>
    <w:p w14:paraId="0E483B6D"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
    <w:p w14:paraId="041C8D5B"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Dimensions = 7;</w:t>
      </w:r>
    </w:p>
    <w:p w14:paraId="56679DD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//Between = 2;</w:t>
      </w:r>
    </w:p>
    <w:p w14:paraId="601F53BD"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Primary = 2;</w:t>
      </w:r>
    </w:p>
    <w:p w14:paraId="2CDC658F" w14:textId="77777777" w:rsidR="00CA726C" w:rsidRPr="00CA726C" w:rsidRDefault="00CA726C" w:rsidP="00CA726C">
      <w:pPr>
        <w:spacing w:after="0" w:line="240" w:lineRule="auto"/>
        <w:rPr>
          <w:rFonts w:ascii="Times New Roman" w:hAnsi="Times New Roman" w:cs="Times New Roman"/>
          <w:sz w:val="24"/>
          <w:szCs w:val="24"/>
        </w:rPr>
      </w:pPr>
    </w:p>
    <w:p w14:paraId="1E30E802"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&lt;Constraints&gt; </w:t>
      </w:r>
    </w:p>
    <w:p w14:paraId="55414C06" w14:textId="77777777" w:rsidR="00CA726C" w:rsidRPr="00CA726C" w:rsidRDefault="00CA726C" w:rsidP="00CA726C">
      <w:pPr>
        <w:spacing w:after="0" w:line="240" w:lineRule="auto"/>
        <w:rPr>
          <w:rFonts w:ascii="Times New Roman" w:hAnsi="Times New Roman" w:cs="Times New Roman"/>
          <w:sz w:val="24"/>
          <w:szCs w:val="24"/>
        </w:rPr>
      </w:pPr>
    </w:p>
    <w:p w14:paraId="450E5DF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 Slope constraints</w:t>
      </w:r>
    </w:p>
    <w:p w14:paraId="5337BA20"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Fix G1, (Pre1-Pre5,Post1-Post5),Slope:G2, (Pre1-Pre5,Post1-Post5),Slope;</w:t>
      </w:r>
    </w:p>
    <w:p w14:paraId="1BEC3EF6" w14:textId="77777777" w:rsidR="00CA726C" w:rsidRPr="00CA726C" w:rsidRDefault="00CA726C" w:rsidP="00CA726C">
      <w:pPr>
        <w:spacing w:after="0" w:line="240" w:lineRule="auto"/>
        <w:rPr>
          <w:rFonts w:ascii="Times New Roman" w:hAnsi="Times New Roman" w:cs="Times New Roman"/>
          <w:sz w:val="24"/>
          <w:szCs w:val="24"/>
        </w:rPr>
      </w:pPr>
    </w:p>
    <w:p w14:paraId="513814F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(Pre1-Pre5,post1-post5),Slope(1):G2, (Pre1-Pre5,post1-post5),Slope(1);</w:t>
      </w:r>
    </w:p>
    <w:p w14:paraId="6F89515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(Post1-Post5),Slope(2):G2, (Post1-Post5),Slope(2);</w:t>
      </w:r>
    </w:p>
    <w:p w14:paraId="02039D35" w14:textId="77777777" w:rsidR="00CA726C" w:rsidRPr="00CA726C" w:rsidRDefault="00CA726C" w:rsidP="00CA726C">
      <w:pPr>
        <w:spacing w:after="0" w:line="240" w:lineRule="auto"/>
        <w:rPr>
          <w:rFonts w:ascii="Times New Roman" w:hAnsi="Times New Roman" w:cs="Times New Roman"/>
          <w:sz w:val="24"/>
          <w:szCs w:val="24"/>
        </w:rPr>
      </w:pPr>
    </w:p>
    <w:p w14:paraId="5FB298C0"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G1,(Pre1-Pre5),  Slope(1): G1,(Post1-Post5),  Slope(1) : G1,(Post1-Post5),  Slope(2) :</w:t>
      </w:r>
    </w:p>
    <w:p w14:paraId="619AD4D1"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G2,(Pre1-Pre5),  Slope(1): G2,(Post1-Post5),  Slope(1) : G2,(Post1-Post5),  Slope(2) ;</w:t>
      </w:r>
    </w:p>
    <w:p w14:paraId="0BE34952" w14:textId="77777777" w:rsidR="00CA726C" w:rsidRPr="00CA726C" w:rsidRDefault="00CA726C" w:rsidP="00CA726C">
      <w:pPr>
        <w:spacing w:after="0" w:line="240" w:lineRule="auto"/>
        <w:rPr>
          <w:rFonts w:ascii="Times New Roman" w:hAnsi="Times New Roman" w:cs="Times New Roman"/>
          <w:sz w:val="24"/>
          <w:szCs w:val="24"/>
        </w:rPr>
      </w:pPr>
    </w:p>
    <w:p w14:paraId="298077C7"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 Residual factor constraints</w:t>
      </w:r>
    </w:p>
    <w:p w14:paraId="407FCE7B"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(Pre1,Post1), Slope(3):G2, (Pre1,Post1), Slope(3);</w:t>
      </w:r>
    </w:p>
    <w:p w14:paraId="02211F93"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(Pre2,Post2), Slope(4):G2, (Pre2,Post2), Slope(4);</w:t>
      </w:r>
    </w:p>
    <w:p w14:paraId="4BC50A8A"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(Pre3,Post3), Slope(5):G2, (Pre3,Post3), Slope(5);</w:t>
      </w:r>
    </w:p>
    <w:p w14:paraId="61323C8E"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lastRenderedPageBreak/>
        <w:t xml:space="preserve">  Free G1, (Pre4,Post4), Slope(6):G2, (Pre4,Post4), Slope(6);</w:t>
      </w:r>
    </w:p>
    <w:p w14:paraId="5F49FE0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(Pre5,Post5), Slope(7):G2, (Pre5,Post5), Slope(7);</w:t>
      </w:r>
    </w:p>
    <w:p w14:paraId="34A4638F" w14:textId="77777777" w:rsidR="00CA726C" w:rsidRPr="00CA726C" w:rsidRDefault="00CA726C" w:rsidP="00CA726C">
      <w:pPr>
        <w:spacing w:after="0" w:line="240" w:lineRule="auto"/>
        <w:rPr>
          <w:rFonts w:ascii="Times New Roman" w:hAnsi="Times New Roman" w:cs="Times New Roman"/>
          <w:sz w:val="24"/>
          <w:szCs w:val="24"/>
        </w:rPr>
      </w:pPr>
    </w:p>
    <w:p w14:paraId="218C442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 (Pre1), Slope(3): G1, (Post1), Slope(3): G2, (Pre1), Slope(3): G2, (Post1), Slope(3);</w:t>
      </w:r>
    </w:p>
    <w:p w14:paraId="1D2093B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 (Pre2), Slope(4): G1, (Post2), Slope(4): G2, (Pre2), Slope(4): G2, (Post2), Slope(4);</w:t>
      </w:r>
    </w:p>
    <w:p w14:paraId="05D0C39B"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 (Pre3), Slope(5): G1, (Post3), Slope(5): G2, (Pre3), Slope(5): G2, (Post3), Slope(5);</w:t>
      </w:r>
    </w:p>
    <w:p w14:paraId="34ECD425"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 (Pre4), Slope(6): G1, (Post4), Slope(6): G2, (Pre4), Slope(6): G2, (Post4), Slope(6);</w:t>
      </w:r>
    </w:p>
    <w:p w14:paraId="7C936A2D"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 (Pre5), Slope(7): G1, (Post5), Slope(7): G2, (Pre5), Slope(7): G2, (Post5), Slope(7);</w:t>
      </w:r>
    </w:p>
    <w:p w14:paraId="3E5D3F47" w14:textId="77777777" w:rsidR="00CA726C" w:rsidRPr="00CA726C" w:rsidRDefault="00CA726C" w:rsidP="00CA726C">
      <w:pPr>
        <w:spacing w:after="0" w:line="240" w:lineRule="auto"/>
        <w:rPr>
          <w:rFonts w:ascii="Times New Roman" w:hAnsi="Times New Roman" w:cs="Times New Roman"/>
          <w:sz w:val="24"/>
          <w:szCs w:val="24"/>
        </w:rPr>
      </w:pPr>
    </w:p>
    <w:p w14:paraId="1A51553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 Intercept constraints</w:t>
      </w:r>
    </w:p>
    <w:p w14:paraId="3D400C2E"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Equal G1,(Pre1-Pre5),Intercept: G1,(Post1-Post5),Intercept:G2,(Pre1-Pre5),Intercept: G2,(Post1-Post5),Intercept;  </w:t>
      </w:r>
    </w:p>
    <w:p w14:paraId="5D2026B0"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w:t>
      </w:r>
    </w:p>
    <w:p w14:paraId="35790FF2"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 Free school posttest latent mean</w:t>
      </w:r>
    </w:p>
    <w:p w14:paraId="006580DF"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Mean (2);</w:t>
      </w:r>
    </w:p>
    <w:p w14:paraId="510DA934"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G2, Mean (2);</w:t>
      </w:r>
    </w:p>
    <w:p w14:paraId="14210098" w14:textId="77777777" w:rsidR="00CA726C" w:rsidRPr="00CA726C" w:rsidRDefault="00CA726C" w:rsidP="00CA726C">
      <w:pPr>
        <w:spacing w:after="0" w:line="240" w:lineRule="auto"/>
        <w:rPr>
          <w:rFonts w:ascii="Times New Roman" w:hAnsi="Times New Roman" w:cs="Times New Roman"/>
          <w:sz w:val="24"/>
          <w:szCs w:val="24"/>
        </w:rPr>
      </w:pPr>
    </w:p>
    <w:p w14:paraId="51207AC5"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 Free between-level var and pretest and posttest </w:t>
      </w:r>
      <w:proofErr w:type="spellStart"/>
      <w:r w:rsidRPr="00CA726C">
        <w:rPr>
          <w:rFonts w:ascii="Times New Roman" w:hAnsi="Times New Roman" w:cs="Times New Roman"/>
          <w:sz w:val="24"/>
          <w:szCs w:val="24"/>
        </w:rPr>
        <w:t>cov</w:t>
      </w:r>
      <w:proofErr w:type="spellEnd"/>
    </w:p>
    <w:p w14:paraId="6612B034"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Cov(1,1); // School pre var</w:t>
      </w:r>
    </w:p>
    <w:p w14:paraId="75FEB685"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Cov(2,2); // School post dev var</w:t>
      </w:r>
    </w:p>
    <w:p w14:paraId="47AD0148"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G1, Cov(1,2); // Cov(pre, post)</w:t>
      </w:r>
    </w:p>
    <w:p w14:paraId="5316EF76" w14:textId="77777777" w:rsidR="00CA726C" w:rsidRPr="00CA726C"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G2, Cov(2,2); // School post dev var</w:t>
      </w:r>
    </w:p>
    <w:p w14:paraId="3D243119" w14:textId="31ED6692" w:rsidR="000E419F" w:rsidRPr="000E419F" w:rsidRDefault="00CA726C" w:rsidP="00CA726C">
      <w:pPr>
        <w:spacing w:after="0" w:line="240" w:lineRule="auto"/>
        <w:rPr>
          <w:rFonts w:ascii="Times New Roman" w:hAnsi="Times New Roman" w:cs="Times New Roman"/>
          <w:sz w:val="24"/>
          <w:szCs w:val="24"/>
        </w:rPr>
      </w:pPr>
      <w:r w:rsidRPr="00CA726C">
        <w:rPr>
          <w:rFonts w:ascii="Times New Roman" w:hAnsi="Times New Roman" w:cs="Times New Roman"/>
          <w:sz w:val="24"/>
          <w:szCs w:val="24"/>
        </w:rPr>
        <w:t xml:space="preserve">  Free G2, Cov(1,2); // Cov(pre, post)</w:t>
      </w:r>
    </w:p>
    <w:sectPr w:rsidR="000E419F" w:rsidRPr="000E419F" w:rsidSect="000C76EF">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BFC1" w14:textId="77777777" w:rsidR="006703D8" w:rsidRDefault="006703D8" w:rsidP="00DF6D94">
      <w:pPr>
        <w:spacing w:after="0" w:line="240" w:lineRule="auto"/>
      </w:pPr>
      <w:r>
        <w:separator/>
      </w:r>
    </w:p>
  </w:endnote>
  <w:endnote w:type="continuationSeparator" w:id="0">
    <w:p w14:paraId="443EA6E5" w14:textId="77777777" w:rsidR="006703D8" w:rsidRDefault="006703D8" w:rsidP="00DF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D5F9" w14:textId="77777777" w:rsidR="006703D8" w:rsidRDefault="006703D8" w:rsidP="00DF6D94">
      <w:pPr>
        <w:spacing w:after="0" w:line="240" w:lineRule="auto"/>
      </w:pPr>
      <w:r>
        <w:separator/>
      </w:r>
    </w:p>
  </w:footnote>
  <w:footnote w:type="continuationSeparator" w:id="0">
    <w:p w14:paraId="3F6FFFDD" w14:textId="77777777" w:rsidR="006703D8" w:rsidRDefault="006703D8" w:rsidP="00DF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0374D"/>
    <w:multiLevelType w:val="hybridMultilevel"/>
    <w:tmpl w:val="DB3C334E"/>
    <w:lvl w:ilvl="0" w:tplc="3946A5CA">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42970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94"/>
    <w:rsid w:val="00076CB5"/>
    <w:rsid w:val="000A3268"/>
    <w:rsid w:val="000C76EF"/>
    <w:rsid w:val="000E419F"/>
    <w:rsid w:val="001112A1"/>
    <w:rsid w:val="001326FA"/>
    <w:rsid w:val="0018162A"/>
    <w:rsid w:val="001C4ACC"/>
    <w:rsid w:val="001D2330"/>
    <w:rsid w:val="001F001C"/>
    <w:rsid w:val="0024146B"/>
    <w:rsid w:val="002535C0"/>
    <w:rsid w:val="00321C57"/>
    <w:rsid w:val="00374832"/>
    <w:rsid w:val="004077A8"/>
    <w:rsid w:val="00410310"/>
    <w:rsid w:val="0043577F"/>
    <w:rsid w:val="00484E0F"/>
    <w:rsid w:val="004F5B35"/>
    <w:rsid w:val="005001F3"/>
    <w:rsid w:val="0058784A"/>
    <w:rsid w:val="006703D8"/>
    <w:rsid w:val="0069767A"/>
    <w:rsid w:val="00700690"/>
    <w:rsid w:val="007674EB"/>
    <w:rsid w:val="007B484F"/>
    <w:rsid w:val="008045C8"/>
    <w:rsid w:val="008762A6"/>
    <w:rsid w:val="008F4FAF"/>
    <w:rsid w:val="009334B6"/>
    <w:rsid w:val="009867AE"/>
    <w:rsid w:val="009E1208"/>
    <w:rsid w:val="00A24036"/>
    <w:rsid w:val="00A245A0"/>
    <w:rsid w:val="00A87219"/>
    <w:rsid w:val="00AF34C8"/>
    <w:rsid w:val="00BA1B2F"/>
    <w:rsid w:val="00BF7E9E"/>
    <w:rsid w:val="00C06389"/>
    <w:rsid w:val="00CA726C"/>
    <w:rsid w:val="00CC116B"/>
    <w:rsid w:val="00CF78A1"/>
    <w:rsid w:val="00D55FA8"/>
    <w:rsid w:val="00D877AF"/>
    <w:rsid w:val="00DC44E2"/>
    <w:rsid w:val="00DF6D94"/>
    <w:rsid w:val="00E86A26"/>
    <w:rsid w:val="00F75B0C"/>
    <w:rsid w:val="00FA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99BC"/>
  <w15:chartTrackingRefBased/>
  <w15:docId w15:val="{EB78BBBA-D153-4C04-8FFA-8D188149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94"/>
  </w:style>
  <w:style w:type="paragraph" w:styleId="Heading5">
    <w:name w:val="heading 5"/>
    <w:basedOn w:val="Normal"/>
    <w:link w:val="Heading5Char"/>
    <w:uiPriority w:val="1"/>
    <w:semiHidden/>
    <w:unhideWhenUsed/>
    <w:qFormat/>
    <w:rsid w:val="00DF6D94"/>
    <w:pPr>
      <w:spacing w:after="0" w:line="240" w:lineRule="auto"/>
      <w:ind w:left="817" w:hanging="717"/>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semiHidden/>
    <w:rsid w:val="00DF6D94"/>
    <w:rPr>
      <w:rFonts w:ascii="Times New Roman" w:eastAsia="Times New Roman" w:hAnsi="Times New Roman" w:cs="Times New Roman"/>
      <w:b/>
      <w:bCs/>
      <w:sz w:val="24"/>
      <w:szCs w:val="24"/>
    </w:rPr>
  </w:style>
  <w:style w:type="paragraph" w:customStyle="1" w:styleId="CRESSTBodyText">
    <w:name w:val="CRESST Body Text"/>
    <w:basedOn w:val="Normal"/>
    <w:link w:val="CRESSTBodyTextChar"/>
    <w:qFormat/>
    <w:rsid w:val="00DF6D94"/>
    <w:pPr>
      <w:spacing w:after="120" w:line="360" w:lineRule="atLeast"/>
      <w:ind w:firstLine="547"/>
      <w:jc w:val="both"/>
    </w:pPr>
    <w:rPr>
      <w:rFonts w:ascii="Times New Roman" w:eastAsia="Times New Roman" w:hAnsi="Times New Roman" w:cs="Times New Roman"/>
      <w:sz w:val="24"/>
      <w:szCs w:val="20"/>
    </w:rPr>
  </w:style>
  <w:style w:type="character" w:customStyle="1" w:styleId="CRESSTBodyTextChar">
    <w:name w:val="CRESST Body Text Char"/>
    <w:link w:val="CRESSTBodyText"/>
    <w:locked/>
    <w:rsid w:val="00DF6D94"/>
    <w:rPr>
      <w:rFonts w:ascii="Times New Roman" w:eastAsia="Times New Roman" w:hAnsi="Times New Roman" w:cs="Times New Roman"/>
      <w:sz w:val="24"/>
      <w:szCs w:val="20"/>
    </w:rPr>
  </w:style>
  <w:style w:type="table" w:styleId="TableGrid">
    <w:name w:val="Table Grid"/>
    <w:basedOn w:val="TableNormal"/>
    <w:uiPriority w:val="59"/>
    <w:rsid w:val="00DF6D9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DF6D94"/>
    <w:pPr>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F6D94"/>
    <w:rPr>
      <w:rFonts w:ascii="Times New Roman" w:eastAsia="Times New Roman" w:hAnsi="Times New Roman" w:cs="Times New Roman"/>
      <w:sz w:val="24"/>
      <w:szCs w:val="24"/>
    </w:rPr>
  </w:style>
  <w:style w:type="paragraph" w:styleId="ListParagraph">
    <w:name w:val="List Paragraph"/>
    <w:basedOn w:val="Normal"/>
    <w:uiPriority w:val="34"/>
    <w:qFormat/>
    <w:rsid w:val="00DF6D94"/>
    <w:pPr>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basedOn w:val="BodyTextChar"/>
    <w:link w:val="MTDisplayEquation"/>
    <w:locked/>
    <w:rsid w:val="00DF6D94"/>
    <w:rPr>
      <w:rFonts w:ascii="Times New Roman" w:eastAsia="Times New Roman" w:hAnsi="Times New Roman" w:cs="Times New Roman"/>
      <w:spacing w:val="-1"/>
      <w:sz w:val="24"/>
      <w:szCs w:val="24"/>
    </w:rPr>
  </w:style>
  <w:style w:type="paragraph" w:customStyle="1" w:styleId="MTDisplayEquation">
    <w:name w:val="MTDisplayEquation"/>
    <w:basedOn w:val="BodyText"/>
    <w:next w:val="Normal"/>
    <w:link w:val="MTDisplayEquationChar"/>
    <w:rsid w:val="00DF6D94"/>
    <w:pPr>
      <w:tabs>
        <w:tab w:val="center" w:pos="4520"/>
        <w:tab w:val="right" w:pos="9040"/>
      </w:tabs>
      <w:spacing w:before="64" w:line="578" w:lineRule="exact"/>
      <w:ind w:left="0" w:right="119"/>
      <w:jc w:val="both"/>
    </w:pPr>
    <w:rPr>
      <w:spacing w:val="-1"/>
    </w:rPr>
  </w:style>
  <w:style w:type="paragraph" w:styleId="FootnoteText">
    <w:name w:val="footnote text"/>
    <w:basedOn w:val="Normal"/>
    <w:link w:val="FootnoteTextChar"/>
    <w:uiPriority w:val="99"/>
    <w:semiHidden/>
    <w:unhideWhenUsed/>
    <w:rsid w:val="00DF6D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D94"/>
    <w:rPr>
      <w:sz w:val="20"/>
      <w:szCs w:val="20"/>
    </w:rPr>
  </w:style>
  <w:style w:type="character" w:styleId="FootnoteReference">
    <w:name w:val="footnote reference"/>
    <w:basedOn w:val="DefaultParagraphFont"/>
    <w:uiPriority w:val="99"/>
    <w:semiHidden/>
    <w:unhideWhenUsed/>
    <w:rsid w:val="00DF6D94"/>
    <w:rPr>
      <w:vertAlign w:val="superscript"/>
    </w:rPr>
  </w:style>
  <w:style w:type="character" w:styleId="CommentReference">
    <w:name w:val="annotation reference"/>
    <w:basedOn w:val="DefaultParagraphFont"/>
    <w:uiPriority w:val="99"/>
    <w:semiHidden/>
    <w:unhideWhenUsed/>
    <w:rsid w:val="009E1208"/>
    <w:rPr>
      <w:sz w:val="16"/>
      <w:szCs w:val="16"/>
    </w:rPr>
  </w:style>
  <w:style w:type="paragraph" w:styleId="CommentText">
    <w:name w:val="annotation text"/>
    <w:basedOn w:val="Normal"/>
    <w:link w:val="CommentTextChar"/>
    <w:uiPriority w:val="99"/>
    <w:semiHidden/>
    <w:unhideWhenUsed/>
    <w:rsid w:val="009E1208"/>
    <w:pPr>
      <w:spacing w:line="240" w:lineRule="auto"/>
    </w:pPr>
    <w:rPr>
      <w:sz w:val="20"/>
      <w:szCs w:val="20"/>
    </w:rPr>
  </w:style>
  <w:style w:type="character" w:customStyle="1" w:styleId="CommentTextChar">
    <w:name w:val="Comment Text Char"/>
    <w:basedOn w:val="DefaultParagraphFont"/>
    <w:link w:val="CommentText"/>
    <w:uiPriority w:val="99"/>
    <w:semiHidden/>
    <w:rsid w:val="009E1208"/>
    <w:rPr>
      <w:sz w:val="20"/>
      <w:szCs w:val="20"/>
    </w:rPr>
  </w:style>
  <w:style w:type="paragraph" w:styleId="CommentSubject">
    <w:name w:val="annotation subject"/>
    <w:basedOn w:val="CommentText"/>
    <w:next w:val="CommentText"/>
    <w:link w:val="CommentSubjectChar"/>
    <w:uiPriority w:val="99"/>
    <w:semiHidden/>
    <w:unhideWhenUsed/>
    <w:rsid w:val="009E1208"/>
    <w:rPr>
      <w:b/>
      <w:bCs/>
    </w:rPr>
  </w:style>
  <w:style w:type="character" w:customStyle="1" w:styleId="CommentSubjectChar">
    <w:name w:val="Comment Subject Char"/>
    <w:basedOn w:val="CommentTextChar"/>
    <w:link w:val="CommentSubject"/>
    <w:uiPriority w:val="99"/>
    <w:semiHidden/>
    <w:rsid w:val="009E12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111">
      <w:bodyDiv w:val="1"/>
      <w:marLeft w:val="0"/>
      <w:marRight w:val="0"/>
      <w:marTop w:val="0"/>
      <w:marBottom w:val="0"/>
      <w:divBdr>
        <w:top w:val="none" w:sz="0" w:space="0" w:color="auto"/>
        <w:left w:val="none" w:sz="0" w:space="0" w:color="auto"/>
        <w:bottom w:val="none" w:sz="0" w:space="0" w:color="auto"/>
        <w:right w:val="none" w:sz="0" w:space="0" w:color="auto"/>
      </w:divBdr>
    </w:div>
    <w:div w:id="18631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5713</Words>
  <Characters>32565</Characters>
  <Application>Microsoft Office Word</Application>
  <DocSecurity>0</DocSecurity>
  <Lines>271</Lines>
  <Paragraphs>76</Paragraphs>
  <ScaleCrop>false</ScaleCrop>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Soland</dc:creator>
  <cp:keywords/>
  <dc:description/>
  <cp:lastModifiedBy>Soland, Jim (jgs8e)</cp:lastModifiedBy>
  <cp:revision>9</cp:revision>
  <dcterms:created xsi:type="dcterms:W3CDTF">2023-01-24T17:23:00Z</dcterms:created>
  <dcterms:modified xsi:type="dcterms:W3CDTF">2026-03-01T10:37:00Z</dcterms:modified>
</cp:coreProperties>
</file>